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251"/>
      </w:tblGrid>
      <w:tr w:rsidR="007B737B" w:rsidRPr="00AF5CE1" w14:paraId="5E6DBB81" w14:textId="77777777" w:rsidTr="007B737B">
        <w:trPr>
          <w:trHeight w:val="14130"/>
        </w:trPr>
        <w:tc>
          <w:tcPr>
            <w:tcW w:w="3722" w:type="dxa"/>
            <w:shd w:val="clear" w:color="auto" w:fill="9FB088" w:themeFill="accen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idebar layout table"/>
            </w:tblPr>
            <w:tblGrid>
              <w:gridCol w:w="2978"/>
            </w:tblGrid>
            <w:tr w:rsidR="007B737B" w:rsidRPr="00F8099A" w14:paraId="70192239" w14:textId="77777777" w:rsidTr="007D5E33">
              <w:trPr>
                <w:trHeight w:val="1872"/>
                <w:jc w:val="center"/>
              </w:trPr>
              <w:tc>
                <w:tcPr>
                  <w:tcW w:w="2952" w:type="dxa"/>
                  <w:tcBorders>
                    <w:bottom w:val="single" w:sz="12" w:space="0" w:color="505D3E" w:themeColor="accent2" w:themeShade="80"/>
                  </w:tcBorders>
                  <w:tcMar>
                    <w:top w:w="331" w:type="dxa"/>
                    <w:bottom w:w="144" w:type="dxa"/>
                  </w:tcMar>
                </w:tcPr>
                <w:p w14:paraId="6B923C12" w14:textId="77777777" w:rsidR="007B737B" w:rsidRPr="00D97C8A" w:rsidRDefault="00D97C8A" w:rsidP="00240F23">
                  <w:pPr>
                    <w:pStyle w:val="Subtitle"/>
                    <w:rPr>
                      <w:b/>
                      <w:lang w:val="en-CA"/>
                    </w:rPr>
                  </w:pPr>
                  <w:r w:rsidRPr="00D97C8A">
                    <w:rPr>
                      <w:b/>
                      <w:lang w:val="en-CA"/>
                    </w:rPr>
                    <w:t>“Wisdom and Resilience- The Retired RN”</w:t>
                  </w:r>
                </w:p>
                <w:p w14:paraId="6417620B" w14:textId="77777777" w:rsidR="007B737B" w:rsidRPr="00F8099A" w:rsidRDefault="00D97C8A" w:rsidP="00F8099A">
                  <w:pPr>
                    <w:pStyle w:val="Date"/>
                    <w:spacing w:after="160" w:line="288" w:lineRule="auto"/>
                  </w:pPr>
                  <w:r>
                    <w:t>October 2019 Issue 5</w:t>
                  </w:r>
                </w:p>
              </w:tc>
            </w:tr>
            <w:tr w:rsidR="007B737B" w:rsidRPr="00F8099A" w14:paraId="67A4C33B" w14:textId="77777777" w:rsidTr="00BE283B">
              <w:trPr>
                <w:trHeight w:val="3092"/>
                <w:jc w:val="center"/>
              </w:trPr>
              <w:tc>
                <w:tcPr>
                  <w:tcW w:w="2952" w:type="dxa"/>
                  <w:tcBorders>
                    <w:top w:val="single" w:sz="12" w:space="0" w:color="505D3E" w:themeColor="accent2" w:themeShade="80"/>
                  </w:tcBorders>
                  <w:shd w:val="clear" w:color="auto" w:fill="006A65"/>
                  <w:tcMar>
                    <w:top w:w="288" w:type="dxa"/>
                  </w:tcMar>
                </w:tcPr>
                <w:p w14:paraId="0F42E9EF" w14:textId="77777777" w:rsidR="007B737B" w:rsidRPr="00D97C8A" w:rsidRDefault="00D97C8A" w:rsidP="00F8099A">
                  <w:pPr>
                    <w:pStyle w:val="BlockHeading"/>
                    <w:rPr>
                      <w:sz w:val="56"/>
                      <w:szCs w:val="56"/>
                    </w:rPr>
                  </w:pPr>
                  <w:r w:rsidRPr="00D97C8A">
                    <w:rPr>
                      <w:sz w:val="56"/>
                      <w:szCs w:val="56"/>
                    </w:rPr>
                    <w:t>Retired Nurses Interest Group</w:t>
                  </w:r>
                </w:p>
                <w:p w14:paraId="151527CE" w14:textId="77777777" w:rsidR="007B737B" w:rsidRPr="00F8099A" w:rsidRDefault="007B737B" w:rsidP="00F8099A">
                  <w:pPr>
                    <w:pStyle w:val="BlockText"/>
                  </w:pPr>
                </w:p>
              </w:tc>
            </w:tr>
          </w:tbl>
          <w:p w14:paraId="36E28D85" w14:textId="77777777" w:rsidR="007B737B" w:rsidRPr="00F8099A" w:rsidRDefault="007B737B" w:rsidP="00F8099A">
            <w:pPr>
              <w:spacing w:after="160" w:line="288" w:lineRule="auto"/>
            </w:pPr>
          </w:p>
        </w:tc>
        <w:tc>
          <w:tcPr>
            <w:tcW w:w="7251" w:type="dxa"/>
            <w:tcMar>
              <w:left w:w="677" w:type="dxa"/>
            </w:tcMar>
          </w:tcPr>
          <w:p w14:paraId="2C5BEE0D" w14:textId="77777777" w:rsidR="007B737B" w:rsidRPr="00F8099A" w:rsidRDefault="00D97C8A" w:rsidP="00F8099A">
            <w:pPr>
              <w:pStyle w:val="Title"/>
              <w:spacing w:after="160"/>
            </w:pPr>
            <w:r w:rsidRPr="00971CA4">
              <w:rPr>
                <w:noProof/>
              </w:rPr>
              <w:drawing>
                <wp:inline distT="0" distB="0" distL="0" distR="0" wp14:anchorId="1879E297" wp14:editId="16F6808B">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8" cstate="print"/>
                          <a:stretch>
                            <a:fillRect/>
                          </a:stretch>
                        </pic:blipFill>
                        <pic:spPr>
                          <a:xfrm>
                            <a:off x="0" y="0"/>
                            <a:ext cx="4274972" cy="592531"/>
                          </a:xfrm>
                          <a:prstGeom prst="rect">
                            <a:avLst/>
                          </a:prstGeom>
                        </pic:spPr>
                      </pic:pic>
                    </a:graphicData>
                  </a:graphic>
                </wp:inline>
              </w:drawing>
            </w:r>
          </w:p>
          <w:p w14:paraId="5DC82E2E" w14:textId="47236CB2" w:rsidR="00D97C8A" w:rsidRDefault="00D97C8A" w:rsidP="00D97C8A">
            <w:pPr>
              <w:pStyle w:val="Heading1"/>
              <w:outlineLvl w:val="0"/>
              <w:rPr>
                <w:color w:val="FD5A1E"/>
                <w:sz w:val="28"/>
                <w:szCs w:val="28"/>
                <w:u w:val="single"/>
                <w:lang w:val="en-CA"/>
              </w:rPr>
            </w:pPr>
            <w:r w:rsidRPr="00BE283B">
              <w:rPr>
                <w:color w:val="FD5A1E"/>
                <w:sz w:val="28"/>
                <w:szCs w:val="28"/>
                <w:u w:val="single"/>
                <w:lang w:val="en-CA"/>
              </w:rPr>
              <w:t>Notes from the Chair and Chair Elect:</w:t>
            </w:r>
          </w:p>
          <w:p w14:paraId="350DC8DF" w14:textId="77777777" w:rsidR="00AE5D4C" w:rsidRPr="00BE283B" w:rsidRDefault="00AE5D4C" w:rsidP="00D97C8A">
            <w:pPr>
              <w:pStyle w:val="Heading1"/>
              <w:outlineLvl w:val="0"/>
              <w:rPr>
                <w:color w:val="FD5A1E"/>
                <w:sz w:val="28"/>
                <w:szCs w:val="28"/>
                <w:u w:val="single"/>
                <w:lang w:val="en-CA"/>
              </w:rPr>
            </w:pPr>
          </w:p>
          <w:p w14:paraId="1CADBE79" w14:textId="196C5BB4" w:rsidR="00AE5D4C" w:rsidRDefault="00AE5D4C" w:rsidP="00AE5D4C">
            <w:pPr>
              <w:pStyle w:val="Answer"/>
              <w:rPr>
                <w:b w:val="0"/>
                <w:sz w:val="20"/>
                <w:lang w:val="en-CA"/>
              </w:rPr>
            </w:pPr>
            <w:r w:rsidRPr="00AE5D4C">
              <w:rPr>
                <w:b w:val="0"/>
                <w:sz w:val="20"/>
                <w:lang w:val="en-CA"/>
              </w:rPr>
              <w:t>Welcome to the crisp and invigorating season of Autumn- my favorite season of the year!</w:t>
            </w:r>
          </w:p>
          <w:p w14:paraId="6D06CDC6" w14:textId="77777777" w:rsidR="00AE5D4C" w:rsidRPr="00AE5D4C" w:rsidRDefault="00AE5D4C" w:rsidP="00AE5D4C">
            <w:pPr>
              <w:pStyle w:val="Answer"/>
              <w:rPr>
                <w:b w:val="0"/>
                <w:sz w:val="20"/>
                <w:lang w:val="en-CA"/>
              </w:rPr>
            </w:pPr>
          </w:p>
          <w:p w14:paraId="19284EC0" w14:textId="3911066A" w:rsidR="00AE5D4C" w:rsidRDefault="00AE5D4C" w:rsidP="00AE5D4C">
            <w:pPr>
              <w:pStyle w:val="Answer"/>
              <w:rPr>
                <w:b w:val="0"/>
                <w:sz w:val="20"/>
                <w:lang w:val="en-CA"/>
              </w:rPr>
            </w:pPr>
            <w:r w:rsidRPr="00AE5D4C">
              <w:rPr>
                <w:b w:val="0"/>
                <w:sz w:val="20"/>
                <w:lang w:val="en-CA"/>
              </w:rPr>
              <w:t xml:space="preserve">It is also the time for Membership renewal- deadline October 31st. Membership in RNAO yields countless benefits: a professional community; support for current socio-political issues; evidence-informed guidelines; Personal Professional Liability coverage and a strong voice for nursing and health. Remember when you re-new your membership to include RetNIG as one of your interest groups- only $15.00/year!! </w:t>
            </w:r>
            <w:r>
              <w:rPr>
                <w:b w:val="0"/>
                <w:sz w:val="20"/>
                <w:lang w:val="en-CA"/>
              </w:rPr>
              <w:t xml:space="preserve">Currently </w:t>
            </w:r>
            <w:r w:rsidRPr="00AE5D4C">
              <w:rPr>
                <w:b w:val="0"/>
                <w:sz w:val="20"/>
                <w:lang w:val="en-CA"/>
              </w:rPr>
              <w:t>we have over 600 members (RN, NP and nursing students).</w:t>
            </w:r>
          </w:p>
          <w:p w14:paraId="5D2FD01F" w14:textId="77777777" w:rsidR="00AE5D4C" w:rsidRPr="00AE5D4C" w:rsidRDefault="00AE5D4C" w:rsidP="00AE5D4C">
            <w:pPr>
              <w:pStyle w:val="Answer"/>
              <w:rPr>
                <w:b w:val="0"/>
                <w:sz w:val="20"/>
                <w:lang w:val="en-CA"/>
              </w:rPr>
            </w:pPr>
          </w:p>
          <w:p w14:paraId="58BBCEAF" w14:textId="0E501745" w:rsidR="00AE5D4C" w:rsidRDefault="00AE5D4C" w:rsidP="00AE5D4C">
            <w:pPr>
              <w:pStyle w:val="Answer"/>
              <w:rPr>
                <w:b w:val="0"/>
                <w:sz w:val="20"/>
                <w:lang w:val="en-CA"/>
              </w:rPr>
            </w:pPr>
            <w:r w:rsidRPr="00AE5D4C">
              <w:rPr>
                <w:b w:val="0"/>
                <w:sz w:val="20"/>
                <w:lang w:val="en-CA"/>
              </w:rPr>
              <w:t>We are in the midst of a Federal election in Canada and as usual, RNAO has created numerous documents, on key issues, to assist you in deciding your vote. Please go to </w:t>
            </w:r>
            <w:hyperlink r:id="rId9" w:history="1">
              <w:r w:rsidRPr="00AE5D4C">
                <w:rPr>
                  <w:b w:val="0"/>
                  <w:sz w:val="20"/>
                  <w:lang w:val="en-CA"/>
                </w:rPr>
                <w:t>www.rnao.ca</w:t>
              </w:r>
            </w:hyperlink>
            <w:r w:rsidRPr="00AE5D4C">
              <w:rPr>
                <w:b w:val="0"/>
                <w:sz w:val="20"/>
                <w:lang w:val="en-CA"/>
              </w:rPr>
              <w:t> and look under election to find information on the position of each main political party regarding specific issues of importance to nurses and Canadians as a whole. Regardless of your political leanings - the most important thing is to get out and VOTE. Election day is Monday, October 21st with polls open from 0900-2100.</w:t>
            </w:r>
          </w:p>
          <w:p w14:paraId="31997C06" w14:textId="77777777" w:rsidR="00AE5D4C" w:rsidRPr="00AE5D4C" w:rsidRDefault="00AE5D4C" w:rsidP="00AE5D4C">
            <w:pPr>
              <w:pStyle w:val="Answer"/>
              <w:rPr>
                <w:b w:val="0"/>
                <w:sz w:val="20"/>
                <w:lang w:val="en-CA"/>
              </w:rPr>
            </w:pPr>
          </w:p>
          <w:p w14:paraId="4CD034F8" w14:textId="6837B05E" w:rsidR="00AE5D4C" w:rsidRDefault="00AE5D4C" w:rsidP="00AE5D4C">
            <w:pPr>
              <w:pStyle w:val="Answer"/>
              <w:rPr>
                <w:b w:val="0"/>
                <w:sz w:val="20"/>
                <w:lang w:val="en-CA"/>
              </w:rPr>
            </w:pPr>
            <w:r w:rsidRPr="00AE5D4C">
              <w:rPr>
                <w:b w:val="0"/>
                <w:sz w:val="20"/>
                <w:lang w:val="en-CA"/>
              </w:rPr>
              <w:t>The RetNIG executive (some returning executive and some new faces) is planning for the 2019-2020 year of events. We are looking into a student/young professional mentoring workshop; a webinar on Resume Writing for retired nurses who are interested in work, volunteering and/or board work and a session on Cannabis in the Workplace. We are always looking for other ideas - please send them to me through </w:t>
            </w:r>
            <w:hyperlink r:id="rId10" w:history="1">
              <w:r w:rsidRPr="00AE5D4C">
                <w:rPr>
                  <w:b w:val="0"/>
                  <w:sz w:val="20"/>
                  <w:lang w:val="en-CA"/>
                </w:rPr>
                <w:t>RNAO.ca</w:t>
              </w:r>
            </w:hyperlink>
            <w:r w:rsidRPr="00AE5D4C">
              <w:rPr>
                <w:b w:val="0"/>
                <w:sz w:val="20"/>
                <w:lang w:val="en-CA"/>
              </w:rPr>
              <w:t> or on Facebook or Twitter (RetNIG sites) and we will follow up on common themes.</w:t>
            </w:r>
          </w:p>
          <w:p w14:paraId="3B75FD36" w14:textId="77777777" w:rsidR="00AE5D4C" w:rsidRPr="00AE5D4C" w:rsidRDefault="00AE5D4C" w:rsidP="00AE5D4C">
            <w:pPr>
              <w:pStyle w:val="Answer"/>
              <w:rPr>
                <w:b w:val="0"/>
                <w:sz w:val="20"/>
                <w:lang w:val="en-CA"/>
              </w:rPr>
            </w:pPr>
          </w:p>
          <w:p w14:paraId="3A265372" w14:textId="0F610DAC" w:rsidR="00AE5D4C" w:rsidRPr="00AE5D4C" w:rsidRDefault="00AE5D4C" w:rsidP="00AE5D4C">
            <w:pPr>
              <w:pStyle w:val="Answer"/>
              <w:rPr>
                <w:b w:val="0"/>
                <w:sz w:val="20"/>
                <w:lang w:val="en-CA"/>
              </w:rPr>
            </w:pPr>
            <w:r w:rsidRPr="00AE5D4C">
              <w:rPr>
                <w:b w:val="0"/>
                <w:sz w:val="20"/>
                <w:lang w:val="en-CA"/>
              </w:rPr>
              <w:t>Please enjoy this lovely weather and get out and VOTE!!</w:t>
            </w:r>
          </w:p>
          <w:p w14:paraId="6B5C138E" w14:textId="77777777" w:rsidR="00AE5D4C" w:rsidRPr="00AE5D4C" w:rsidRDefault="00AE5D4C" w:rsidP="00AE5D4C">
            <w:pPr>
              <w:pStyle w:val="Answer"/>
              <w:rPr>
                <w:b w:val="0"/>
                <w:sz w:val="20"/>
                <w:lang w:val="en-CA"/>
              </w:rPr>
            </w:pPr>
            <w:r w:rsidRPr="00AE5D4C">
              <w:rPr>
                <w:b w:val="0"/>
                <w:sz w:val="20"/>
                <w:lang w:val="en-CA"/>
              </w:rPr>
              <w:t>Rhonda Seidman-Carlson</w:t>
            </w:r>
          </w:p>
          <w:p w14:paraId="5CD6F42C" w14:textId="387FCC25" w:rsidR="00AE5D4C" w:rsidRDefault="00AE5D4C" w:rsidP="00AE5D4C">
            <w:pPr>
              <w:pStyle w:val="Answer"/>
              <w:rPr>
                <w:b w:val="0"/>
                <w:sz w:val="20"/>
                <w:lang w:val="en-CA"/>
              </w:rPr>
            </w:pPr>
            <w:r w:rsidRPr="00AE5D4C">
              <w:rPr>
                <w:b w:val="0"/>
                <w:sz w:val="20"/>
                <w:lang w:val="en-CA"/>
              </w:rPr>
              <w:t>Chair RetNIG</w:t>
            </w:r>
          </w:p>
          <w:p w14:paraId="19C784E1" w14:textId="164172A0" w:rsidR="00AE5D4C" w:rsidRDefault="00AE5D4C" w:rsidP="00AE5D4C">
            <w:pPr>
              <w:pStyle w:val="Answer"/>
              <w:rPr>
                <w:b w:val="0"/>
                <w:sz w:val="20"/>
                <w:lang w:val="en-CA"/>
              </w:rPr>
            </w:pPr>
          </w:p>
          <w:p w14:paraId="67D71128" w14:textId="40BA0BBD" w:rsidR="00AE5D4C" w:rsidRDefault="00AE5D4C" w:rsidP="00AE5D4C">
            <w:pPr>
              <w:pStyle w:val="Answer"/>
              <w:rPr>
                <w:b w:val="0"/>
                <w:sz w:val="20"/>
                <w:lang w:val="en-CA"/>
              </w:rPr>
            </w:pPr>
          </w:p>
          <w:p w14:paraId="67A52FB0" w14:textId="77777777" w:rsidR="00AE5D4C" w:rsidRDefault="00AE5D4C" w:rsidP="00AE5D4C">
            <w:pPr>
              <w:pStyle w:val="Answer"/>
              <w:rPr>
                <w:b w:val="0"/>
                <w:sz w:val="20"/>
                <w:lang w:val="en-CA"/>
              </w:rPr>
            </w:pPr>
          </w:p>
          <w:p w14:paraId="1281F7FB" w14:textId="6CDFF58A" w:rsidR="00BE283B" w:rsidRDefault="00BE283B" w:rsidP="00BE283B">
            <w:pPr>
              <w:pStyle w:val="Answer"/>
              <w:rPr>
                <w:sz w:val="28"/>
                <w:szCs w:val="28"/>
                <w:lang w:val="en-CA"/>
              </w:rPr>
            </w:pPr>
            <w:r w:rsidRPr="00BE283B">
              <w:rPr>
                <w:color w:val="FD5A1E"/>
                <w:sz w:val="28"/>
                <w:szCs w:val="28"/>
                <w:lang w:val="en-CA"/>
              </w:rPr>
              <w:lastRenderedPageBreak/>
              <w:t>Meet our new and returning Executives!</w:t>
            </w:r>
            <w:r w:rsidRPr="00BE283B">
              <w:rPr>
                <w:sz w:val="28"/>
                <w:szCs w:val="28"/>
                <w:lang w:val="en-CA"/>
              </w:rPr>
              <w:t xml:space="preserve"> </w:t>
            </w:r>
          </w:p>
          <w:p w14:paraId="66DBA9DD" w14:textId="77777777" w:rsidR="00AE5D4C" w:rsidRDefault="00AE5D4C" w:rsidP="00BE283B">
            <w:pPr>
              <w:pStyle w:val="Answer"/>
              <w:rPr>
                <w:b w:val="0"/>
                <w:sz w:val="20"/>
                <w:lang w:val="en-CA"/>
              </w:rPr>
            </w:pPr>
          </w:p>
          <w:p w14:paraId="1F1313C1" w14:textId="77777777" w:rsidR="00BE283B" w:rsidRPr="00BE283B" w:rsidRDefault="00BE283B" w:rsidP="00BE283B">
            <w:pPr>
              <w:pStyle w:val="Answer"/>
              <w:rPr>
                <w:b w:val="0"/>
                <w:sz w:val="20"/>
                <w:lang w:val="en-CA"/>
              </w:rPr>
            </w:pPr>
            <w:r w:rsidRPr="00BE283B">
              <w:rPr>
                <w:b w:val="0"/>
                <w:sz w:val="20"/>
                <w:lang w:val="en-CA"/>
              </w:rPr>
              <w:t>The following executive members are serving a second term as follows:</w:t>
            </w:r>
          </w:p>
          <w:p w14:paraId="513025C2" w14:textId="14107182" w:rsidR="00BE283B" w:rsidRDefault="00BE283B" w:rsidP="00AE5D4C">
            <w:pPr>
              <w:pStyle w:val="Answer"/>
              <w:rPr>
                <w:b w:val="0"/>
                <w:sz w:val="20"/>
                <w:lang w:val="en-CA"/>
              </w:rPr>
            </w:pPr>
            <w:r w:rsidRPr="00AF5CE1">
              <w:rPr>
                <w:bCs/>
                <w:sz w:val="20"/>
                <w:lang w:val="en-CA"/>
              </w:rPr>
              <w:t>Rhonda Seidman-Carlson</w:t>
            </w:r>
            <w:r w:rsidRPr="00BE283B">
              <w:rPr>
                <w:b w:val="0"/>
                <w:sz w:val="20"/>
                <w:lang w:val="en-CA"/>
              </w:rPr>
              <w:t xml:space="preserve"> as Chair, </w:t>
            </w:r>
            <w:r w:rsidRPr="00AF5CE1">
              <w:rPr>
                <w:bCs/>
                <w:sz w:val="20"/>
                <w:lang w:val="en-CA"/>
              </w:rPr>
              <w:t>Marianne Cochrane</w:t>
            </w:r>
            <w:r w:rsidRPr="00BE283B">
              <w:rPr>
                <w:b w:val="0"/>
                <w:sz w:val="20"/>
                <w:lang w:val="en-CA"/>
              </w:rPr>
              <w:t xml:space="preserve"> as Financial ENO, </w:t>
            </w:r>
            <w:r w:rsidRPr="00AF5CE1">
              <w:rPr>
                <w:bCs/>
                <w:sz w:val="20"/>
                <w:lang w:val="en-CA"/>
              </w:rPr>
              <w:t>Lori Jennings</w:t>
            </w:r>
            <w:r w:rsidRPr="00BE283B">
              <w:rPr>
                <w:b w:val="0"/>
                <w:sz w:val="20"/>
                <w:lang w:val="en-CA"/>
              </w:rPr>
              <w:t xml:space="preserve"> as Social Media ENO, and </w:t>
            </w:r>
            <w:bookmarkStart w:id="0" w:name="_GoBack"/>
            <w:r w:rsidRPr="00AF5CE1">
              <w:rPr>
                <w:bCs/>
                <w:sz w:val="20"/>
                <w:lang w:val="en-CA"/>
              </w:rPr>
              <w:t>Beatriz “Betsy” Jackson</w:t>
            </w:r>
            <w:r w:rsidRPr="00BE283B">
              <w:rPr>
                <w:b w:val="0"/>
                <w:sz w:val="20"/>
                <w:lang w:val="en-CA"/>
              </w:rPr>
              <w:t xml:space="preserve"> </w:t>
            </w:r>
            <w:bookmarkEnd w:id="0"/>
            <w:r w:rsidRPr="00BE283B">
              <w:rPr>
                <w:b w:val="0"/>
                <w:sz w:val="20"/>
                <w:lang w:val="en-CA"/>
              </w:rPr>
              <w:t>as the Socio-Political ENO.</w:t>
            </w:r>
          </w:p>
          <w:p w14:paraId="55DF431F" w14:textId="77777777" w:rsidR="00AE5D4C" w:rsidRPr="00AE5D4C" w:rsidRDefault="00AE5D4C" w:rsidP="00AE5D4C">
            <w:pPr>
              <w:pStyle w:val="Answer"/>
              <w:rPr>
                <w:b w:val="0"/>
                <w:sz w:val="20"/>
                <w:lang w:val="en-CA"/>
              </w:rPr>
            </w:pPr>
          </w:p>
          <w:p w14:paraId="3F2553CD" w14:textId="711ECD42" w:rsidR="007B737B" w:rsidRDefault="00BE283B" w:rsidP="00F8099A">
            <w:pPr>
              <w:pStyle w:val="Question"/>
              <w:rPr>
                <w:sz w:val="24"/>
                <w:szCs w:val="24"/>
                <w:lang w:val="en-CA"/>
              </w:rPr>
            </w:pPr>
            <w:r w:rsidRPr="00BE283B">
              <w:rPr>
                <w:sz w:val="24"/>
                <w:szCs w:val="24"/>
                <w:lang w:val="en-CA"/>
              </w:rPr>
              <w:t>Chair Elect: Irmajean Bajnok</w:t>
            </w:r>
          </w:p>
          <w:p w14:paraId="45B54461" w14:textId="77777777" w:rsidR="00AE5D4C" w:rsidRPr="00AE5D4C" w:rsidRDefault="00AE5D4C" w:rsidP="00F8099A">
            <w:pPr>
              <w:pStyle w:val="Question"/>
              <w:rPr>
                <w:b w:val="0"/>
                <w:bCs/>
                <w:sz w:val="20"/>
              </w:rPr>
            </w:pPr>
          </w:p>
          <w:p w14:paraId="160CAE86" w14:textId="14DF7C62" w:rsidR="00BE283B" w:rsidRPr="00BE283B" w:rsidRDefault="00AE5D4C" w:rsidP="00BE283B">
            <w:pPr>
              <w:pStyle w:val="Answer"/>
              <w:rPr>
                <w:b w:val="0"/>
                <w:sz w:val="20"/>
                <w:lang w:val="en-CA"/>
              </w:rPr>
            </w:pPr>
            <w:r>
              <w:rPr>
                <w:noProof/>
                <w:szCs w:val="24"/>
                <w:lang w:val="en-CA"/>
              </w:rPr>
              <mc:AlternateContent>
                <mc:Choice Requires="wps">
                  <w:drawing>
                    <wp:anchor distT="0" distB="0" distL="114300" distR="114300" simplePos="0" relativeHeight="251659264" behindDoc="0" locked="0" layoutInCell="1" allowOverlap="1" wp14:anchorId="09AE0521" wp14:editId="3BFDC171">
                      <wp:simplePos x="0" y="0"/>
                      <wp:positionH relativeFrom="column">
                        <wp:posOffset>-2573020</wp:posOffset>
                      </wp:positionH>
                      <wp:positionV relativeFrom="paragraph">
                        <wp:posOffset>414280</wp:posOffset>
                      </wp:positionV>
                      <wp:extent cx="1911245" cy="3132944"/>
                      <wp:effectExtent l="0" t="0" r="6985" b="17145"/>
                      <wp:wrapNone/>
                      <wp:docPr id="4" name="Text Box 4"/>
                      <wp:cNvGraphicFramePr/>
                      <a:graphic xmlns:a="http://schemas.openxmlformats.org/drawingml/2006/main">
                        <a:graphicData uri="http://schemas.microsoft.com/office/word/2010/wordprocessingShape">
                          <wps:wsp>
                            <wps:cNvSpPr txBox="1"/>
                            <wps:spPr>
                              <a:xfrm>
                                <a:off x="0" y="0"/>
                                <a:ext cx="1911245" cy="3132944"/>
                              </a:xfrm>
                              <a:prstGeom prst="rect">
                                <a:avLst/>
                              </a:prstGeom>
                              <a:solidFill>
                                <a:schemeClr val="lt1"/>
                              </a:solidFill>
                              <a:ln w="6350">
                                <a:solidFill>
                                  <a:prstClr val="black"/>
                                </a:solidFill>
                              </a:ln>
                            </wps:spPr>
                            <wps:txbx>
                              <w:txbxContent>
                                <w:p w14:paraId="5E368D00" w14:textId="77777777" w:rsidR="00943DFB" w:rsidRDefault="00943DFB" w:rsidP="00943DFB">
                                  <w:r>
                                    <w:rPr>
                                      <w:rFonts w:ascii="Georgia" w:hAnsi="Georgia"/>
                                      <w:color w:val="363636"/>
                                      <w:sz w:val="30"/>
                                      <w:szCs w:val="30"/>
                                      <w:shd w:val="clear" w:color="auto" w:fill="FFFFFF"/>
                                    </w:rPr>
                                    <w:t>... I firmly believe that the period of life that many still call retirement, which may easily include working, has the potential to be the most treasured time in your life.</w:t>
                                  </w:r>
                                  <w:r>
                                    <w:rPr>
                                      <w:rStyle w:val="apple-converted-space"/>
                                      <w:rFonts w:ascii="Georgia" w:hAnsi="Georgia"/>
                                      <w:color w:val="363636"/>
                                      <w:sz w:val="30"/>
                                      <w:szCs w:val="30"/>
                                      <w:shd w:val="clear" w:color="auto" w:fill="FFFFFF"/>
                                    </w:rPr>
                                    <w:t> </w:t>
                                  </w:r>
                                  <w:r>
                                    <w:rPr>
                                      <w:rFonts w:ascii="Arial" w:hAnsi="Arial" w:cs="Arial"/>
                                      <w:color w:val="363636"/>
                                      <w:sz w:val="21"/>
                                      <w:szCs w:val="21"/>
                                    </w:rPr>
                                    <w:br/>
                                    <w:t>Julia Valentine</w:t>
                                  </w:r>
                                </w:p>
                                <w:p w14:paraId="6DCC117D" w14:textId="77777777" w:rsidR="00943DFB" w:rsidRDefault="00943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E0521" id="_x0000_t202" coordsize="21600,21600" o:spt="202" path="m,l,21600r21600,l21600,xe">
                      <v:stroke joinstyle="miter"/>
                      <v:path gradientshapeok="t" o:connecttype="rect"/>
                    </v:shapetype>
                    <v:shape id="Text Box 4" o:spid="_x0000_s1026" type="#_x0000_t202" style="position:absolute;margin-left:-202.6pt;margin-top:32.6pt;width:150.5pt;height:2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" fillcolor="white [3201]" strokeweight=".5pt">
                      <v:textbox>
                        <w:txbxContent>
                          <w:p w14:paraId="5E368D00" w14:textId="77777777" w:rsidR="00943DFB" w:rsidRDefault="00943DFB" w:rsidP="00943DFB">
                            <w:r>
                              <w:rPr>
                                <w:rFonts w:ascii="Georgia" w:hAnsi="Georgia"/>
                                <w:color w:val="363636"/>
                                <w:sz w:val="30"/>
                                <w:szCs w:val="30"/>
                                <w:shd w:val="clear" w:color="auto" w:fill="FFFFFF"/>
                              </w:rPr>
                              <w:t>... I firmly believe that the period of life that many still call retirement, which may easily include working, has the potential to be the most treasured time in your life.</w:t>
                            </w:r>
                            <w:r>
                              <w:rPr>
                                <w:rStyle w:val="apple-converted-space"/>
                                <w:rFonts w:ascii="Georgia" w:hAnsi="Georgia"/>
                                <w:color w:val="363636"/>
                                <w:sz w:val="30"/>
                                <w:szCs w:val="30"/>
                                <w:shd w:val="clear" w:color="auto" w:fill="FFFFFF"/>
                              </w:rPr>
                              <w:t> </w:t>
                            </w:r>
                            <w:r>
                              <w:rPr>
                                <w:rFonts w:ascii="Arial" w:hAnsi="Arial" w:cs="Arial"/>
                                <w:color w:val="363636"/>
                                <w:sz w:val="21"/>
                                <w:szCs w:val="21"/>
                              </w:rPr>
                              <w:br/>
                              <w:t>Julia Valentine</w:t>
                            </w:r>
                          </w:p>
                          <w:p w14:paraId="6DCC117D" w14:textId="77777777" w:rsidR="00943DFB" w:rsidRDefault="00943DFB"/>
                        </w:txbxContent>
                      </v:textbox>
                    </v:shape>
                  </w:pict>
                </mc:Fallback>
              </mc:AlternateContent>
            </w:r>
            <w:r w:rsidR="00BE283B" w:rsidRPr="00BE283B">
              <w:rPr>
                <w:b w:val="0"/>
                <w:sz w:val="20"/>
                <w:lang w:val="en-CA"/>
              </w:rPr>
              <w:t>Irmajean started as chair elect to transition to chair in 2020. As you may know she served as staff at RNAO for almost 20 years, in roles as Director of the RNAO Centre for Professional Nursing Excellence and most latterly as Director of the International Affairs and Best Practice Guidelines (BPG) Program. She had the unique opportunity to partner with Dr. Doris Grinspun to co-edit the book about the 2 decades of the Best Practice Guidelines Program - </w:t>
            </w:r>
            <w:r w:rsidR="00BE283B" w:rsidRPr="00BE283B">
              <w:rPr>
                <w:b w:val="0"/>
                <w:i/>
                <w:iCs/>
                <w:sz w:val="20"/>
                <w:lang w:val="en-CA"/>
              </w:rPr>
              <w:t>Transforming Nursing Through Knowledge</w:t>
            </w:r>
            <w:r w:rsidR="00BE283B" w:rsidRPr="00BE283B">
              <w:rPr>
                <w:b w:val="0"/>
                <w:sz w:val="20"/>
                <w:lang w:val="en-CA"/>
              </w:rPr>
              <w:t xml:space="preserve">. It was published in 2018 and is now a best seller. </w:t>
            </w:r>
          </w:p>
          <w:p w14:paraId="7F90165B" w14:textId="31C2AFD0" w:rsidR="007B737B" w:rsidRDefault="00BE283B" w:rsidP="00BE283B">
            <w:pPr>
              <w:pStyle w:val="Answer"/>
              <w:rPr>
                <w:b w:val="0"/>
                <w:sz w:val="20"/>
                <w:lang w:val="en-CA"/>
              </w:rPr>
            </w:pPr>
            <w:r w:rsidRPr="00BE283B">
              <w:rPr>
                <w:b w:val="0"/>
                <w:sz w:val="20"/>
                <w:lang w:val="en-CA"/>
              </w:rPr>
              <w:t>She recently "retired" from RNAO and is now enjoying a career shift to focus on international consulting in health care and contributing to quality health as a member of the Board of Directors of the Canadian Patient Safety Institute, and the Wounds Canada Foundation. She also volunteers at the Toronto International Film Festival (TIFF) and have a year-round volunteer role at TIFF. She is excited to have been a founding member of RetNIG and to now be a member of the executive.  She believes this IG can help shape what retirement means to nurses and contribute to and communicate about what "healthy" retirement looks like. </w:t>
            </w:r>
          </w:p>
          <w:p w14:paraId="4D4CC22E" w14:textId="77777777" w:rsidR="00AE5D4C" w:rsidRPr="00BE283B" w:rsidRDefault="00AE5D4C" w:rsidP="00BE283B">
            <w:pPr>
              <w:pStyle w:val="Answer"/>
              <w:rPr>
                <w:b w:val="0"/>
                <w:sz w:val="20"/>
              </w:rPr>
            </w:pPr>
          </w:p>
          <w:p w14:paraId="55B68C6E" w14:textId="14C24A63" w:rsidR="00BE283B" w:rsidRDefault="00BE283B" w:rsidP="00BE283B">
            <w:pPr>
              <w:pStyle w:val="Question"/>
              <w:rPr>
                <w:sz w:val="24"/>
                <w:szCs w:val="24"/>
                <w:lang w:val="en-CA"/>
              </w:rPr>
            </w:pPr>
            <w:r w:rsidRPr="00BE283B">
              <w:rPr>
                <w:sz w:val="24"/>
                <w:szCs w:val="24"/>
                <w:lang w:val="en-CA"/>
              </w:rPr>
              <w:t>Communications ENO: Suman Iqbal</w:t>
            </w:r>
          </w:p>
          <w:p w14:paraId="7CAC6C1D" w14:textId="77777777" w:rsidR="00AE5D4C" w:rsidRPr="00AE5D4C" w:rsidRDefault="00AE5D4C" w:rsidP="00BE283B">
            <w:pPr>
              <w:pStyle w:val="Question"/>
              <w:rPr>
                <w:b w:val="0"/>
                <w:bCs/>
                <w:sz w:val="20"/>
                <w:lang w:val="en-CA"/>
              </w:rPr>
            </w:pPr>
          </w:p>
          <w:p w14:paraId="57363D0A" w14:textId="43EFFD55" w:rsidR="00BE283B" w:rsidRPr="00BE283B" w:rsidRDefault="00BE283B" w:rsidP="00BE283B">
            <w:pPr>
              <w:pStyle w:val="Answer"/>
              <w:rPr>
                <w:b w:val="0"/>
                <w:sz w:val="20"/>
                <w:lang w:val="en-CA"/>
              </w:rPr>
            </w:pPr>
            <w:r w:rsidRPr="00BE283B">
              <w:rPr>
                <w:b w:val="0"/>
                <w:sz w:val="20"/>
                <w:lang w:val="en-CA"/>
              </w:rPr>
              <w:t xml:space="preserve">Suman is a registered nurse with a combined Masters of Science in Nursing and Masters of Health Administration and has over 30 years of experience in delivering person-centered care in acute care oncology and long-term care settings in various roles including senior leadership. In 2016, Suman successfully achieved specialty Gerontological Nursing Certification. In the past, Suman served as the Director of Care at the largest LTC Home in Ontario and Senior Manager of the LTC Best Practices Program at RNAO, her expertise has benefited all the LTC sector. She also participated in the LTC Public Inquiry. </w:t>
            </w:r>
          </w:p>
          <w:p w14:paraId="185B0B6F" w14:textId="10F2DA21" w:rsidR="00BE283B" w:rsidRDefault="00BE283B" w:rsidP="00AE5D4C">
            <w:pPr>
              <w:pStyle w:val="Answer"/>
              <w:rPr>
                <w:b w:val="0"/>
                <w:sz w:val="20"/>
                <w:lang w:val="en-CA"/>
              </w:rPr>
            </w:pPr>
            <w:r w:rsidRPr="00BE283B">
              <w:rPr>
                <w:b w:val="0"/>
                <w:sz w:val="20"/>
                <w:lang w:val="en-CA"/>
              </w:rPr>
              <w:t xml:space="preserve">Suman took early retirement this year and is now leading her own business MyCare Consulting supporting LTC and retirement homes with services to excel in the care of the elderly. In addition, she is actively involved in other volunteer positions with GNAO as the Communications </w:t>
            </w:r>
            <w:r w:rsidRPr="00BE283B">
              <w:rPr>
                <w:b w:val="0"/>
                <w:sz w:val="20"/>
                <w:lang w:val="en-CA"/>
              </w:rPr>
              <w:lastRenderedPageBreak/>
              <w:t>ENO, Advent Health Care Corporation board committees, Castleview Wychwood Towers Home Advisory Committee and Concerned Friends of Ontario Citizens in Care Facilities board member.</w:t>
            </w:r>
          </w:p>
          <w:p w14:paraId="4FA6E1CE" w14:textId="77777777" w:rsidR="00AE5D4C" w:rsidRPr="00AE5D4C" w:rsidRDefault="00AE5D4C" w:rsidP="00AE5D4C">
            <w:pPr>
              <w:pStyle w:val="Answer"/>
              <w:rPr>
                <w:b w:val="0"/>
                <w:sz w:val="20"/>
                <w:lang w:val="en-CA"/>
              </w:rPr>
            </w:pPr>
          </w:p>
          <w:p w14:paraId="77D25B04" w14:textId="5031700E" w:rsidR="00BE283B" w:rsidRDefault="00BE283B" w:rsidP="00BE283B">
            <w:pPr>
              <w:pStyle w:val="Question"/>
              <w:rPr>
                <w:sz w:val="24"/>
                <w:szCs w:val="24"/>
                <w:lang w:val="en-CA"/>
              </w:rPr>
            </w:pPr>
            <w:r w:rsidRPr="00BE283B">
              <w:rPr>
                <w:sz w:val="24"/>
                <w:szCs w:val="24"/>
                <w:lang w:val="en-CA"/>
              </w:rPr>
              <w:t>Membership ENO:</w:t>
            </w:r>
            <w:r>
              <w:rPr>
                <w:sz w:val="24"/>
                <w:szCs w:val="24"/>
                <w:lang w:val="en-CA"/>
              </w:rPr>
              <w:t xml:space="preserve"> Una Ferguson</w:t>
            </w:r>
          </w:p>
          <w:p w14:paraId="13A4A939" w14:textId="77777777" w:rsidR="00AE5D4C" w:rsidRPr="00AE5D4C" w:rsidRDefault="00AE5D4C" w:rsidP="00BE283B">
            <w:pPr>
              <w:pStyle w:val="Question"/>
              <w:rPr>
                <w:b w:val="0"/>
                <w:bCs/>
                <w:sz w:val="20"/>
                <w:lang w:val="en-CA"/>
              </w:rPr>
            </w:pPr>
          </w:p>
          <w:p w14:paraId="5BFAA369" w14:textId="77777777" w:rsidR="00BE283B" w:rsidRPr="00BE283B" w:rsidRDefault="00BE283B" w:rsidP="00BE283B">
            <w:pPr>
              <w:pStyle w:val="Answer"/>
              <w:rPr>
                <w:b w:val="0"/>
                <w:sz w:val="20"/>
                <w:lang w:val="en-CA"/>
              </w:rPr>
            </w:pPr>
            <w:r w:rsidRPr="00BE283B">
              <w:rPr>
                <w:b w:val="0"/>
                <w:sz w:val="20"/>
                <w:lang w:val="en-CA"/>
              </w:rPr>
              <w:t>Una served as the co-Communication ENO of the RetNIG and has now transitioned to the Membership ENO. She is also the chair of the Staff Nurse Interest group, is on the Board of Directors of RNAO as one of the two Interest Group Representatives. In addition to these roles Una has been very active in Region 10 (Ottawa) previously as a Board member for that region and now in Policy work for the region.</w:t>
            </w:r>
          </w:p>
          <w:p w14:paraId="07ED9A7F" w14:textId="02126726" w:rsidR="00AE5D4C" w:rsidRDefault="00BE283B" w:rsidP="00AE5D4C">
            <w:pPr>
              <w:pStyle w:val="Answer"/>
              <w:rPr>
                <w:b w:val="0"/>
                <w:sz w:val="20"/>
                <w:lang w:val="en-CA"/>
              </w:rPr>
            </w:pPr>
            <w:r w:rsidRPr="00BE283B">
              <w:rPr>
                <w:b w:val="0"/>
                <w:sz w:val="20"/>
                <w:lang w:val="en-CA"/>
              </w:rPr>
              <w:t>Una works at Royal Ottawa Place as a staff nurse. Royal Ottawa Place is the LTC facility of the Royal Ottawa Health Care Group. In her spare time Una is part of a Ladies Chorus and Granny to 4 delightful granddaughters. She looks forward to retirement in the next few years feels that RetNIG will thrive and grow as it becomes known among Ontario nurses.</w:t>
            </w:r>
          </w:p>
          <w:p w14:paraId="33A4E261" w14:textId="578D61A7" w:rsidR="00AE5D4C" w:rsidRDefault="00AE5D4C" w:rsidP="00AE5D4C">
            <w:pPr>
              <w:pStyle w:val="Answer"/>
              <w:rPr>
                <w:sz w:val="20"/>
                <w:lang w:val="en-CA"/>
              </w:rPr>
            </w:pPr>
          </w:p>
          <w:p w14:paraId="65E82945" w14:textId="16842199" w:rsidR="00AE5D4C" w:rsidRDefault="00AE5D4C" w:rsidP="00AE5D4C">
            <w:pPr>
              <w:pStyle w:val="Answer"/>
              <w:rPr>
                <w:sz w:val="20"/>
                <w:lang w:val="en-CA"/>
              </w:rPr>
            </w:pPr>
          </w:p>
          <w:p w14:paraId="6609A2C7" w14:textId="1AB68EFA" w:rsidR="00AE5D4C" w:rsidRDefault="00AE5D4C" w:rsidP="00AE5D4C">
            <w:pPr>
              <w:pStyle w:val="Answer"/>
              <w:rPr>
                <w:sz w:val="20"/>
                <w:lang w:val="en-CA"/>
              </w:rPr>
            </w:pPr>
          </w:p>
          <w:p w14:paraId="6897C8C3" w14:textId="21FDC6AB" w:rsidR="00AE5D4C" w:rsidRDefault="00AE5D4C" w:rsidP="00AE5D4C">
            <w:pPr>
              <w:pStyle w:val="Answer"/>
              <w:rPr>
                <w:sz w:val="20"/>
                <w:lang w:val="en-CA"/>
              </w:rPr>
            </w:pPr>
          </w:p>
          <w:p w14:paraId="1FBB6231" w14:textId="72B2C3FF" w:rsidR="00AE5D4C" w:rsidRDefault="00AE5D4C" w:rsidP="00AE5D4C">
            <w:pPr>
              <w:pStyle w:val="Answer"/>
              <w:rPr>
                <w:sz w:val="20"/>
                <w:lang w:val="en-CA"/>
              </w:rPr>
            </w:pPr>
          </w:p>
          <w:p w14:paraId="4F15F171" w14:textId="77777777" w:rsidR="00AE5D4C" w:rsidRDefault="00AE5D4C" w:rsidP="00AE5D4C">
            <w:pPr>
              <w:pStyle w:val="Answer"/>
              <w:rPr>
                <w:sz w:val="20"/>
                <w:lang w:val="en-CA"/>
              </w:rPr>
            </w:pPr>
          </w:p>
          <w:p w14:paraId="31E6857D" w14:textId="77777777" w:rsidR="00EB24BD" w:rsidRPr="00AF5CE1" w:rsidRDefault="00AE5D4C" w:rsidP="00AE5D4C">
            <w:pPr>
              <w:pStyle w:val="Answer"/>
              <w:rPr>
                <w:sz w:val="32"/>
                <w:szCs w:val="32"/>
                <w:u w:val="single"/>
                <w:lang w:val="fr-CA"/>
              </w:rPr>
            </w:pPr>
            <w:r>
              <w:rPr>
                <w:noProof/>
                <w:sz w:val="32"/>
                <w:szCs w:val="32"/>
                <w:u w:val="single"/>
              </w:rPr>
              <w:drawing>
                <wp:inline distT="0" distB="0" distL="0" distR="0" wp14:anchorId="73ACD541" wp14:editId="110376AC">
                  <wp:extent cx="3048000" cy="2286000"/>
                  <wp:effectExtent l="152400" t="152400" r="228600" b="228600"/>
                  <wp:docPr id="3" name="Picture 3" descr="A picture containing LE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entorship-resources.jpg"/>
                          <pic:cNvPicPr/>
                        </pic:nvPicPr>
                        <pic:blipFill>
                          <a:blip r:embed="rId11"/>
                          <a:stretch>
                            <a:fillRect/>
                          </a:stretch>
                        </pic:blipFill>
                        <pic:spPr>
                          <a:xfrm>
                            <a:off x="0" y="0"/>
                            <a:ext cx="3048000" cy="2286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BE283B" w:rsidRPr="00AF5CE1">
              <w:rPr>
                <w:sz w:val="32"/>
                <w:szCs w:val="32"/>
                <w:u w:val="single"/>
                <w:lang w:val="fr-CA"/>
              </w:rPr>
              <w:t xml:space="preserve">       </w:t>
            </w:r>
          </w:p>
          <w:p w14:paraId="4F53D70C" w14:textId="3F979A24" w:rsidR="007B737B" w:rsidRPr="00EB24BD" w:rsidRDefault="00EB24BD" w:rsidP="00AE5D4C">
            <w:pPr>
              <w:pStyle w:val="Answer"/>
              <w:rPr>
                <w:b w:val="0"/>
                <w:bCs/>
                <w:sz w:val="16"/>
                <w:szCs w:val="16"/>
                <w:lang w:val="fr-CA"/>
              </w:rPr>
            </w:pPr>
            <w:r w:rsidRPr="00EB24BD">
              <w:rPr>
                <w:b w:val="0"/>
                <w:bCs/>
                <w:sz w:val="16"/>
                <w:szCs w:val="16"/>
                <w:lang w:val="fr-CA"/>
              </w:rPr>
              <w:t xml:space="preserve">Source: </w:t>
            </w:r>
            <w:hyperlink r:id="rId12" w:history="1">
              <w:r w:rsidRPr="006000DC">
                <w:rPr>
                  <w:rStyle w:val="Hyperlink"/>
                  <w:b w:val="0"/>
                  <w:bCs/>
                  <w:sz w:val="16"/>
                  <w:szCs w:val="16"/>
                  <w:lang w:val="fr-CA"/>
                </w:rPr>
                <w:t>https://www.umc.edu/Office%20of%20Academic%20Affairs/For-Faculty/Faculty-Affairs/Development/Mentorship-Resources/Overview.html</w:t>
              </w:r>
            </w:hyperlink>
            <w:r w:rsidRPr="00EB24BD">
              <w:rPr>
                <w:b w:val="0"/>
                <w:bCs/>
                <w:sz w:val="16"/>
                <w:szCs w:val="16"/>
                <w:lang w:val="fr-CA"/>
              </w:rPr>
              <w:t xml:space="preserve"> </w:t>
            </w:r>
            <w:r w:rsidR="00BE283B" w:rsidRPr="00EB24BD">
              <w:rPr>
                <w:b w:val="0"/>
                <w:bCs/>
                <w:sz w:val="16"/>
                <w:szCs w:val="16"/>
                <w:lang w:val="fr-CA"/>
              </w:rPr>
              <w:t xml:space="preserve">                                                     </w:t>
            </w:r>
          </w:p>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irst table is the layout table for the first page, second table is the layout table for the second page"/>
      </w:tblPr>
      <w:tblGrid>
        <w:gridCol w:w="3721"/>
        <w:gridCol w:w="7252"/>
      </w:tblGrid>
      <w:tr w:rsidR="007B737B" w:rsidRPr="00F8099A" w14:paraId="591F4A41" w14:textId="77777777" w:rsidTr="007B737B">
        <w:trPr>
          <w:trHeight w:val="14139"/>
        </w:trPr>
        <w:tc>
          <w:tcPr>
            <w:tcW w:w="3721" w:type="dxa"/>
            <w:shd w:val="clear" w:color="auto" w:fill="9FB088" w:themeFill="accent2"/>
          </w:tcPr>
          <w:p w14:paraId="2C825096" w14:textId="77777777" w:rsidR="00943DFB" w:rsidRPr="00EB24BD" w:rsidRDefault="00943DFB">
            <w:pPr>
              <w:rPr>
                <w:lang w:val="fr-CA"/>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977"/>
            </w:tblGrid>
            <w:tr w:rsidR="007B737B" w:rsidRPr="00F8099A" w14:paraId="487151B4" w14:textId="77777777" w:rsidTr="00943DFB">
              <w:trPr>
                <w:jc w:val="center"/>
              </w:trPr>
              <w:tc>
                <w:tcPr>
                  <w:tcW w:w="2977" w:type="dxa"/>
                </w:tcPr>
                <w:p w14:paraId="1E5A5B31" w14:textId="77777777" w:rsidR="00BE283B" w:rsidRDefault="00BE283B" w:rsidP="00BE283B">
                  <w:pPr>
                    <w:pStyle w:val="BlockHeading"/>
                    <w:rPr>
                      <w:bCs/>
                    </w:rPr>
                  </w:pPr>
                  <w:r w:rsidRPr="00BE283B">
                    <w:rPr>
                      <w:bCs/>
                    </w:rPr>
                    <w:t>Please remember to follow us on Facebook and Twitter. Our social media information can be found below:</w:t>
                  </w:r>
                </w:p>
                <w:p w14:paraId="0B693255" w14:textId="77777777" w:rsidR="00943DFB" w:rsidRDefault="00943DFB" w:rsidP="00BE283B">
                  <w:pPr>
                    <w:pStyle w:val="BlockHeading"/>
                    <w:rPr>
                      <w:bCs/>
                    </w:rPr>
                  </w:pPr>
                  <w:r w:rsidRPr="00020B15">
                    <w:rPr>
                      <w:noProof/>
                    </w:rPr>
                    <w:drawing>
                      <wp:inline distT="0" distB="0" distL="0" distR="0" wp14:anchorId="5CAEEC88" wp14:editId="3DB503D5">
                        <wp:extent cx="609600" cy="609600"/>
                        <wp:effectExtent l="0" t="0" r="0" b="0"/>
                        <wp:docPr id="5" name="Picture 5" descr="A picture containing clipar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DBC9DF3" w14:textId="77777777" w:rsidR="00943DFB" w:rsidRDefault="00943DFB" w:rsidP="00BE283B">
                  <w:pPr>
                    <w:pStyle w:val="BlockHeading"/>
                    <w:rPr>
                      <w:bCs/>
                    </w:rPr>
                  </w:pPr>
                  <w:r>
                    <w:rPr>
                      <w:noProof/>
                    </w:rPr>
                    <w:drawing>
                      <wp:inline distT="0" distB="0" distL="0" distR="0" wp14:anchorId="6460E7D4" wp14:editId="74AAADF8">
                        <wp:extent cx="609600" cy="609600"/>
                        <wp:effectExtent l="0" t="0" r="0" b="0"/>
                        <wp:docPr id="6" name="Picture 6" descr="A picture containing ax, animal&#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 animal&#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28046086" w14:textId="77777777" w:rsidR="00943DFB" w:rsidRPr="00BE283B" w:rsidRDefault="00943DFB" w:rsidP="00BE283B">
                  <w:pPr>
                    <w:pStyle w:val="BlockHeading"/>
                    <w:rPr>
                      <w:bCs/>
                    </w:rPr>
                  </w:pPr>
                  <w:r>
                    <w:rPr>
                      <w:noProof/>
                    </w:rPr>
                    <w:drawing>
                      <wp:inline distT="0" distB="0" distL="0" distR="0" wp14:anchorId="52E0E9E5" wp14:editId="1979D820">
                        <wp:extent cx="609600" cy="609600"/>
                        <wp:effectExtent l="0" t="0" r="0" b="0"/>
                        <wp:docPr id="10" name="Picture 10" descr="A picture containing clip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4AF7C813" w14:textId="77777777" w:rsidR="007B737B" w:rsidRPr="00F8099A" w:rsidRDefault="007B737B" w:rsidP="00F8099A">
                  <w:pPr>
                    <w:pStyle w:val="BlockHeading"/>
                  </w:pPr>
                </w:p>
                <w:p w14:paraId="1EC3611D" w14:textId="77777777" w:rsidR="007B737B" w:rsidRPr="00F8099A" w:rsidRDefault="007B737B" w:rsidP="00F8099A">
                  <w:pPr>
                    <w:pStyle w:val="BlockText"/>
                  </w:pPr>
                </w:p>
              </w:tc>
            </w:tr>
          </w:tbl>
          <w:p w14:paraId="3E583AC3" w14:textId="77777777" w:rsidR="007B737B" w:rsidRPr="00F8099A" w:rsidRDefault="007B737B" w:rsidP="00F8099A">
            <w:pPr>
              <w:spacing w:after="160" w:line="288" w:lineRule="auto"/>
            </w:pPr>
          </w:p>
        </w:tc>
        <w:tc>
          <w:tcPr>
            <w:tcW w:w="7252" w:type="dxa"/>
            <w:tcMar>
              <w:left w:w="677" w:type="dxa"/>
            </w:tcMar>
          </w:tcPr>
          <w:p w14:paraId="59D3128C" w14:textId="41CBDA19" w:rsidR="00BE283B" w:rsidRPr="00BE283B" w:rsidRDefault="00BE283B" w:rsidP="00BE283B">
            <w:pPr>
              <w:pStyle w:val="Heading2"/>
              <w:outlineLvl w:val="1"/>
              <w:rPr>
                <w:color w:val="FD5A1E"/>
                <w:sz w:val="28"/>
                <w:szCs w:val="28"/>
                <w:lang w:val="en-CA"/>
              </w:rPr>
            </w:pPr>
            <w:r w:rsidRPr="00BE283B">
              <w:rPr>
                <w:color w:val="FD5A1E"/>
                <w:sz w:val="28"/>
                <w:szCs w:val="28"/>
                <w:lang w:val="en-CA"/>
              </w:rPr>
              <w:t>Membership:</w:t>
            </w:r>
          </w:p>
          <w:p w14:paraId="117B582F" w14:textId="77777777" w:rsidR="00BE283B" w:rsidRPr="00BE283B" w:rsidRDefault="00BE283B" w:rsidP="00BE283B">
            <w:pPr>
              <w:pStyle w:val="Answer"/>
              <w:rPr>
                <w:b w:val="0"/>
                <w:sz w:val="20"/>
                <w:lang w:val="en-CA"/>
              </w:rPr>
            </w:pPr>
            <w:r w:rsidRPr="00BE283B">
              <w:rPr>
                <w:b w:val="0"/>
                <w:sz w:val="20"/>
                <w:lang w:val="en-CA"/>
              </w:rPr>
              <w:t xml:space="preserve">As of the end of September 2019 we had 701 members. Of this; 104 are RN/NP and 597 are students. We hope to keep increasing this number. Given the number of students who are members we realize there is a rich opportunity to provide mentorship. </w:t>
            </w:r>
          </w:p>
          <w:p w14:paraId="43F2B5F3" w14:textId="77777777" w:rsidR="00BE283B" w:rsidRPr="00BE283B" w:rsidRDefault="00BE283B" w:rsidP="00BE283B">
            <w:pPr>
              <w:pStyle w:val="Heading2"/>
              <w:outlineLvl w:val="1"/>
              <w:rPr>
                <w:color w:val="FD5A1E"/>
                <w:sz w:val="28"/>
                <w:szCs w:val="28"/>
                <w:lang w:val="en-CA"/>
              </w:rPr>
            </w:pPr>
            <w:r w:rsidRPr="00BE283B">
              <w:rPr>
                <w:color w:val="FD5A1E"/>
                <w:sz w:val="28"/>
                <w:szCs w:val="28"/>
                <w:lang w:val="en-CA"/>
              </w:rPr>
              <w:t>Renewal Time is Here</w:t>
            </w:r>
          </w:p>
          <w:p w14:paraId="513B11EE" w14:textId="77777777" w:rsidR="00BE283B" w:rsidRPr="00BE283B" w:rsidRDefault="00BE283B" w:rsidP="00BE283B">
            <w:pPr>
              <w:pStyle w:val="Answer"/>
              <w:rPr>
                <w:b w:val="0"/>
                <w:sz w:val="20"/>
                <w:lang w:val="en-CA"/>
              </w:rPr>
            </w:pPr>
            <w:r w:rsidRPr="00BE283B">
              <w:rPr>
                <w:b w:val="0"/>
                <w:sz w:val="20"/>
                <w:lang w:val="en-CA"/>
              </w:rPr>
              <w:t>Please remember to renew your RetNIG membership for the 2019-2020 membership year. This is especially true if you received one of the FREE memberships as RetNIG will not automatically show up in your renewal form or in your automatic renewal process. RetNIG is only $15.00/year a modest but well worth it investment.</w:t>
            </w:r>
          </w:p>
          <w:p w14:paraId="622BAB74" w14:textId="77777777" w:rsidR="00BE283B" w:rsidRPr="00BE283B" w:rsidRDefault="00BE283B" w:rsidP="00BE283B">
            <w:pPr>
              <w:pStyle w:val="Heading2"/>
              <w:outlineLvl w:val="1"/>
              <w:rPr>
                <w:color w:val="FD5A1E"/>
                <w:sz w:val="28"/>
                <w:szCs w:val="28"/>
                <w:lang w:val="en-CA"/>
              </w:rPr>
            </w:pPr>
            <w:r w:rsidRPr="00BE283B">
              <w:rPr>
                <w:color w:val="FD5A1E"/>
                <w:sz w:val="28"/>
                <w:szCs w:val="28"/>
                <w:lang w:val="en-CA"/>
              </w:rPr>
              <w:t>Events Planning:</w:t>
            </w:r>
          </w:p>
          <w:p w14:paraId="405D72BB" w14:textId="77777777" w:rsidR="00BE283B" w:rsidRPr="00BE283B" w:rsidRDefault="00BE283B" w:rsidP="00BE283B">
            <w:pPr>
              <w:pStyle w:val="Answer"/>
              <w:rPr>
                <w:bCs/>
                <w:sz w:val="20"/>
                <w:lang w:val="en-CA"/>
              </w:rPr>
            </w:pPr>
            <w:r>
              <w:rPr>
                <w:bCs/>
                <w:sz w:val="20"/>
                <w:lang w:val="en-CA"/>
              </w:rPr>
              <w:t>Upcoming</w:t>
            </w:r>
            <w:r w:rsidRPr="00BE283B">
              <w:rPr>
                <w:bCs/>
                <w:sz w:val="20"/>
                <w:lang w:val="en-CA"/>
              </w:rPr>
              <w:t xml:space="preserve"> Plans for 2019-2020</w:t>
            </w:r>
          </w:p>
          <w:p w14:paraId="5C0757DC" w14:textId="77777777" w:rsidR="00BE283B" w:rsidRPr="00BE283B" w:rsidRDefault="00BE283B" w:rsidP="00BE283B">
            <w:pPr>
              <w:pStyle w:val="Answer"/>
              <w:rPr>
                <w:b w:val="0"/>
                <w:sz w:val="20"/>
                <w:lang w:val="en-CA"/>
              </w:rPr>
            </w:pPr>
            <w:r w:rsidRPr="00BE283B">
              <w:rPr>
                <w:b w:val="0"/>
                <w:sz w:val="20"/>
                <w:lang w:val="en-CA"/>
              </w:rPr>
              <w:t xml:space="preserve">Student mentorship workshop: school to practice transition; resume writing workshop (could be for students and retired members who want to beef up their resumes) </w:t>
            </w:r>
          </w:p>
          <w:p w14:paraId="20C26A4A" w14:textId="77777777" w:rsidR="00BE283B" w:rsidRPr="00BE283B" w:rsidRDefault="00BE283B" w:rsidP="00BE283B">
            <w:pPr>
              <w:pStyle w:val="Answer"/>
              <w:rPr>
                <w:b w:val="0"/>
                <w:sz w:val="20"/>
                <w:lang w:val="en-CA"/>
              </w:rPr>
            </w:pPr>
            <w:r w:rsidRPr="00BE283B">
              <w:rPr>
                <w:b w:val="0"/>
                <w:sz w:val="20"/>
                <w:lang w:val="en-CA"/>
              </w:rPr>
              <w:t xml:space="preserve">Cannabis in the workplace (collaboration with SNIG and Mental Health Interest Group) </w:t>
            </w:r>
          </w:p>
          <w:p w14:paraId="5D746AC7" w14:textId="77777777" w:rsidR="00BE283B" w:rsidRPr="00BE283B" w:rsidRDefault="00BE283B" w:rsidP="00BE283B">
            <w:pPr>
              <w:pStyle w:val="Answer"/>
              <w:rPr>
                <w:b w:val="0"/>
                <w:sz w:val="20"/>
                <w:lang w:val="en-CA"/>
              </w:rPr>
            </w:pPr>
            <w:r w:rsidRPr="00BE283B">
              <w:rPr>
                <w:b w:val="0"/>
                <w:sz w:val="20"/>
                <w:lang w:val="en-CA"/>
              </w:rPr>
              <w:t>Boat trip for Members: Investigate Kingston which has reasonable lunch/dinner cruises - for 2020.</w:t>
            </w:r>
          </w:p>
          <w:p w14:paraId="56314296" w14:textId="77777777" w:rsidR="00BE283B" w:rsidRPr="00BE283B" w:rsidRDefault="00BE283B" w:rsidP="00BE283B">
            <w:pPr>
              <w:pStyle w:val="Heading2"/>
              <w:outlineLvl w:val="1"/>
              <w:rPr>
                <w:color w:val="FD5A1E"/>
                <w:sz w:val="28"/>
                <w:szCs w:val="28"/>
                <w:lang w:val="en-CA"/>
              </w:rPr>
            </w:pPr>
            <w:r w:rsidRPr="00BE283B">
              <w:rPr>
                <w:color w:val="FD5A1E"/>
                <w:sz w:val="28"/>
                <w:szCs w:val="28"/>
                <w:lang w:val="en-CA"/>
              </w:rPr>
              <w:t>Electing a new federal government:</w:t>
            </w:r>
          </w:p>
          <w:p w14:paraId="3AD45CB8" w14:textId="77777777" w:rsidR="00BE283B" w:rsidRPr="00BE283B" w:rsidRDefault="00BE283B" w:rsidP="00BE283B">
            <w:pPr>
              <w:pStyle w:val="Answer"/>
              <w:rPr>
                <w:b w:val="0"/>
                <w:sz w:val="20"/>
                <w:lang w:val="en-CA"/>
              </w:rPr>
            </w:pPr>
            <w:r w:rsidRPr="00BE283B">
              <w:rPr>
                <w:b w:val="0"/>
                <w:sz w:val="20"/>
                <w:lang w:val="en-CA"/>
              </w:rPr>
              <w:t>The next federal election will take place on Oct. 21, 2019. Elections matter, especially when it comes to the health of Canadians. Health isn’t just about health care. Our economic and social circumstances affect our health. The environment also affects our health. These are important issues at stake in the election. The Registered Nurses’ Association of Ontario (RNAO) is asking you to vote for your health.</w:t>
            </w:r>
          </w:p>
          <w:p w14:paraId="7FF5CBB7" w14:textId="77777777" w:rsidR="00BE283B" w:rsidRPr="00BE283B" w:rsidRDefault="00BE283B" w:rsidP="00BE283B">
            <w:pPr>
              <w:pStyle w:val="Answer"/>
              <w:rPr>
                <w:b w:val="0"/>
                <w:sz w:val="20"/>
                <w:lang w:val="en-CA"/>
              </w:rPr>
            </w:pPr>
            <w:r w:rsidRPr="00BE283B">
              <w:rPr>
                <w:b w:val="0"/>
                <w:sz w:val="20"/>
                <w:lang w:val="en-CA"/>
              </w:rPr>
              <w:t xml:space="preserve">Please stay informed and see the platform for a healthy Canada here </w:t>
            </w:r>
            <w:hyperlink r:id="rId19" w:history="1">
              <w:r w:rsidR="00943DFB" w:rsidRPr="009C0F67">
                <w:rPr>
                  <w:rStyle w:val="Hyperlink"/>
                  <w:b w:val="0"/>
                  <w:sz w:val="20"/>
                  <w:lang w:val="en-CA"/>
                </w:rPr>
                <w:t>https://rnao.ca/federal-election-2019</w:t>
              </w:r>
            </w:hyperlink>
            <w:r w:rsidR="00943DFB">
              <w:rPr>
                <w:b w:val="0"/>
                <w:sz w:val="20"/>
                <w:lang w:val="en-CA"/>
              </w:rPr>
              <w:t xml:space="preserve">  </w:t>
            </w:r>
          </w:p>
          <w:p w14:paraId="1395399F" w14:textId="77777777" w:rsidR="007B737B" w:rsidRPr="00BE283B" w:rsidRDefault="007B737B" w:rsidP="00BE283B">
            <w:pPr>
              <w:pStyle w:val="Answer"/>
              <w:rPr>
                <w:b w:val="0"/>
                <w:sz w:val="20"/>
                <w:lang w:val="en-CA"/>
              </w:rPr>
            </w:pPr>
          </w:p>
          <w:p w14:paraId="5ED05244" w14:textId="77777777" w:rsidR="00BE283B" w:rsidRDefault="00BE283B" w:rsidP="00BE283B">
            <w:pPr>
              <w:rPr>
                <w:b/>
                <w:bCs/>
                <w:sz w:val="28"/>
                <w:szCs w:val="28"/>
              </w:rPr>
            </w:pPr>
          </w:p>
          <w:p w14:paraId="78F0DBCF" w14:textId="77777777" w:rsidR="00BE283B" w:rsidRPr="0000208E" w:rsidRDefault="00BE283B" w:rsidP="00BE283B">
            <w:pPr>
              <w:rPr>
                <w:b/>
                <w:bCs/>
                <w:sz w:val="28"/>
                <w:szCs w:val="28"/>
              </w:rPr>
            </w:pPr>
          </w:p>
          <w:tbl>
            <w:tblPr>
              <w:tblStyle w:val="TableGrid"/>
              <w:tblW w:w="0" w:type="auto"/>
              <w:tblLook w:val="04A0" w:firstRow="1" w:lastRow="0" w:firstColumn="1" w:lastColumn="0" w:noHBand="0" w:noVBand="1"/>
            </w:tblPr>
            <w:tblGrid>
              <w:gridCol w:w="6575"/>
            </w:tblGrid>
            <w:tr w:rsidR="00BE283B" w:rsidRPr="00971CA4" w14:paraId="63EC77D0" w14:textId="77777777" w:rsidTr="00943DFB">
              <w:trPr>
                <w:trHeight w:val="1440"/>
              </w:trPr>
              <w:tc>
                <w:tcPr>
                  <w:tcW w:w="11064" w:type="dxa"/>
                  <w:tcBorders>
                    <w:top w:val="nil"/>
                    <w:left w:val="nil"/>
                    <w:bottom w:val="nil"/>
                    <w:right w:val="nil"/>
                  </w:tcBorders>
                  <w:shd w:val="clear" w:color="auto" w:fill="006A65"/>
                </w:tcPr>
                <w:p w14:paraId="4B2D7D9F" w14:textId="77777777" w:rsidR="00BE283B" w:rsidRDefault="00BE283B" w:rsidP="00BE283B">
                  <w:pPr>
                    <w:spacing w:after="200" w:line="276" w:lineRule="auto"/>
                  </w:pPr>
                </w:p>
                <w:p w14:paraId="2B392C7B" w14:textId="77777777" w:rsidR="00BE283B" w:rsidRPr="00943DFB" w:rsidRDefault="00BE283B" w:rsidP="00BE283B">
                  <w:pPr>
                    <w:spacing w:after="200" w:line="276" w:lineRule="auto"/>
                    <w:rPr>
                      <w:color w:val="F2F2F2" w:themeColor="background1" w:themeShade="F2"/>
                      <w:sz w:val="28"/>
                      <w:szCs w:val="28"/>
                    </w:rPr>
                  </w:pPr>
                  <w:r w:rsidRPr="00971CA4">
                    <w:br/>
                  </w:r>
                  <w:hyperlink r:id="rId20" w:history="1">
                    <w:r w:rsidR="00943DFB" w:rsidRPr="009C0F67">
                      <w:rPr>
                        <w:rStyle w:val="Hyperlink"/>
                        <w:sz w:val="28"/>
                        <w:szCs w:val="28"/>
                      </w:rPr>
                      <w:t>https://chapters-igs.rnao.ca/contact/contact_group?gid=60</w:t>
                    </w:r>
                  </w:hyperlink>
                  <w:r w:rsidR="00943DFB">
                    <w:rPr>
                      <w:color w:val="000000" w:themeColor="text1"/>
                      <w:sz w:val="28"/>
                      <w:szCs w:val="28"/>
                    </w:rPr>
                    <w:t xml:space="preserve"> </w:t>
                  </w:r>
                </w:p>
                <w:p w14:paraId="4B6C3DDB" w14:textId="77777777" w:rsidR="00BE283B" w:rsidRDefault="00BE283B" w:rsidP="00BE283B">
                  <w:pPr>
                    <w:spacing w:after="200" w:line="276" w:lineRule="auto"/>
                  </w:pPr>
                </w:p>
                <w:p w14:paraId="128DC5DD" w14:textId="77777777" w:rsidR="00BE283B" w:rsidRPr="00971CA4" w:rsidRDefault="00BE283B" w:rsidP="00BE283B">
                  <w:pPr>
                    <w:spacing w:after="200" w:line="276" w:lineRule="auto"/>
                  </w:pPr>
                </w:p>
              </w:tc>
            </w:tr>
          </w:tbl>
          <w:p w14:paraId="01BD602D" w14:textId="77777777" w:rsidR="007B737B" w:rsidRPr="00F8099A" w:rsidRDefault="007B737B" w:rsidP="00B92D58">
            <w:pPr>
              <w:pStyle w:val="Quote"/>
            </w:pPr>
          </w:p>
        </w:tc>
      </w:tr>
    </w:tbl>
    <w:p w14:paraId="20708A64" w14:textId="77777777" w:rsidR="00542156" w:rsidRPr="00F8099A" w:rsidRDefault="00542156" w:rsidP="00774293"/>
    <w:sectPr w:rsidR="00542156" w:rsidRPr="00F8099A" w:rsidSect="00F8099A">
      <w:headerReference w:type="default" r:id="rId21"/>
      <w:headerReference w:type="first" r:id="rId22"/>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F428" w14:textId="77777777" w:rsidR="007439DA" w:rsidRDefault="007439DA" w:rsidP="00D04819">
      <w:pPr>
        <w:spacing w:after="0" w:line="240" w:lineRule="auto"/>
      </w:pPr>
      <w:r>
        <w:separator/>
      </w:r>
    </w:p>
  </w:endnote>
  <w:endnote w:type="continuationSeparator" w:id="0">
    <w:p w14:paraId="1BDA7DBC" w14:textId="77777777" w:rsidR="007439DA" w:rsidRDefault="007439DA" w:rsidP="00D0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20B0604020202020204"/>
    <w:charset w:val="86"/>
    <w:family w:val="roman"/>
    <w:notTrueType/>
    <w:pitch w:val="default"/>
  </w:font>
  <w:font w:name="STXinwei">
    <w:panose1 w:val="02010800040101010101"/>
    <w:charset w:val="86"/>
    <w:family w:val="auto"/>
    <w:notTrueType/>
    <w:pitch w:val="variable"/>
    <w:sig w:usb0="00000001" w:usb1="080F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D01F" w14:textId="77777777" w:rsidR="007439DA" w:rsidRDefault="007439DA" w:rsidP="00D04819">
      <w:pPr>
        <w:spacing w:after="0" w:line="240" w:lineRule="auto"/>
      </w:pPr>
      <w:r>
        <w:separator/>
      </w:r>
    </w:p>
  </w:footnote>
  <w:footnote w:type="continuationSeparator" w:id="0">
    <w:p w14:paraId="3AE2693B" w14:textId="77777777" w:rsidR="007439DA" w:rsidRDefault="007439DA" w:rsidP="00D0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08808"/>
      <w:docPartObj>
        <w:docPartGallery w:val="Page Numbers (Top of Page)"/>
        <w:docPartUnique/>
      </w:docPartObj>
    </w:sdtPr>
    <w:sdtEndPr>
      <w:rPr>
        <w:noProof/>
      </w:rPr>
    </w:sdtEndPr>
    <w:sdtContent>
      <w:p w14:paraId="01141718" w14:textId="77777777" w:rsidR="00D04819" w:rsidRDefault="00D04819">
        <w:pPr>
          <w:pStyle w:val="Header"/>
        </w:pPr>
        <w:r>
          <w:t xml:space="preserve">Page </w:t>
        </w:r>
        <w:r>
          <w:fldChar w:fldCharType="begin"/>
        </w:r>
        <w:r>
          <w:instrText xml:space="preserve"> PAGE   \* MERGEFORMAT </w:instrText>
        </w:r>
        <w:r>
          <w:fldChar w:fldCharType="separate"/>
        </w:r>
        <w:r w:rsidR="00161D2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B76B" w14:textId="77777777" w:rsidR="00D97C8A" w:rsidRDefault="00D97C8A">
    <w:pPr>
      <w:pStyle w:val="Header"/>
    </w:pPr>
    <w:r w:rsidRPr="00971CA4">
      <w:rPr>
        <w:noProof/>
      </w:rPr>
      <w:drawing>
        <wp:inline distT="0" distB="0" distL="0" distR="0" wp14:anchorId="3EF64366" wp14:editId="08848031">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1"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p w14:paraId="6AC25EE8" w14:textId="77777777" w:rsidR="00D97C8A" w:rsidRDefault="00D9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1BC5"/>
    <w:multiLevelType w:val="hybridMultilevel"/>
    <w:tmpl w:val="940C012C"/>
    <w:lvl w:ilvl="0" w:tplc="0B38C7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44"/>
    <w:rsid w:val="0003367A"/>
    <w:rsid w:val="00041D52"/>
    <w:rsid w:val="00047E02"/>
    <w:rsid w:val="00086103"/>
    <w:rsid w:val="000A2C77"/>
    <w:rsid w:val="000E0995"/>
    <w:rsid w:val="000F19F2"/>
    <w:rsid w:val="000F3344"/>
    <w:rsid w:val="00102AE2"/>
    <w:rsid w:val="00104116"/>
    <w:rsid w:val="00106C5E"/>
    <w:rsid w:val="00121925"/>
    <w:rsid w:val="001459B7"/>
    <w:rsid w:val="00153659"/>
    <w:rsid w:val="00161D2B"/>
    <w:rsid w:val="00164D7A"/>
    <w:rsid w:val="001A1FBD"/>
    <w:rsid w:val="001E5275"/>
    <w:rsid w:val="0023068C"/>
    <w:rsid w:val="00240F23"/>
    <w:rsid w:val="0026457F"/>
    <w:rsid w:val="00277ECF"/>
    <w:rsid w:val="00291553"/>
    <w:rsid w:val="0029481C"/>
    <w:rsid w:val="00295DF6"/>
    <w:rsid w:val="002B149E"/>
    <w:rsid w:val="002C19F2"/>
    <w:rsid w:val="002D1808"/>
    <w:rsid w:val="002D423E"/>
    <w:rsid w:val="002D6612"/>
    <w:rsid w:val="002E4D2C"/>
    <w:rsid w:val="002E76DB"/>
    <w:rsid w:val="002F6E0D"/>
    <w:rsid w:val="002F710F"/>
    <w:rsid w:val="00345523"/>
    <w:rsid w:val="003457F4"/>
    <w:rsid w:val="003500BE"/>
    <w:rsid w:val="00350C82"/>
    <w:rsid w:val="00353B0B"/>
    <w:rsid w:val="0035754D"/>
    <w:rsid w:val="003624E6"/>
    <w:rsid w:val="0036479C"/>
    <w:rsid w:val="003718D1"/>
    <w:rsid w:val="003A790A"/>
    <w:rsid w:val="003D15E5"/>
    <w:rsid w:val="003E4FA3"/>
    <w:rsid w:val="00454A5B"/>
    <w:rsid w:val="004579EF"/>
    <w:rsid w:val="00460DE6"/>
    <w:rsid w:val="00475F58"/>
    <w:rsid w:val="00483673"/>
    <w:rsid w:val="004D0772"/>
    <w:rsid w:val="004F2A55"/>
    <w:rsid w:val="00501F30"/>
    <w:rsid w:val="00521B6A"/>
    <w:rsid w:val="005239BA"/>
    <w:rsid w:val="00542156"/>
    <w:rsid w:val="0055758D"/>
    <w:rsid w:val="005612AD"/>
    <w:rsid w:val="00575327"/>
    <w:rsid w:val="00582E88"/>
    <w:rsid w:val="0058303C"/>
    <w:rsid w:val="00595B03"/>
    <w:rsid w:val="005A4635"/>
    <w:rsid w:val="005B383C"/>
    <w:rsid w:val="005C5911"/>
    <w:rsid w:val="005D02C6"/>
    <w:rsid w:val="005D0CD9"/>
    <w:rsid w:val="005D6AF3"/>
    <w:rsid w:val="00642C04"/>
    <w:rsid w:val="00646BAE"/>
    <w:rsid w:val="00656844"/>
    <w:rsid w:val="00667D08"/>
    <w:rsid w:val="006841B0"/>
    <w:rsid w:val="00692E2D"/>
    <w:rsid w:val="006A5066"/>
    <w:rsid w:val="006B0CC3"/>
    <w:rsid w:val="006E4974"/>
    <w:rsid w:val="00701356"/>
    <w:rsid w:val="007126C0"/>
    <w:rsid w:val="00723704"/>
    <w:rsid w:val="00727533"/>
    <w:rsid w:val="007439DA"/>
    <w:rsid w:val="007518AB"/>
    <w:rsid w:val="00770B04"/>
    <w:rsid w:val="00773234"/>
    <w:rsid w:val="00774293"/>
    <w:rsid w:val="00782DB8"/>
    <w:rsid w:val="007B737B"/>
    <w:rsid w:val="007D011D"/>
    <w:rsid w:val="007D5E33"/>
    <w:rsid w:val="007F29E1"/>
    <w:rsid w:val="0080211F"/>
    <w:rsid w:val="00803D00"/>
    <w:rsid w:val="00805BF0"/>
    <w:rsid w:val="008113D1"/>
    <w:rsid w:val="00817107"/>
    <w:rsid w:val="0082783D"/>
    <w:rsid w:val="00831716"/>
    <w:rsid w:val="008555F9"/>
    <w:rsid w:val="00857AD4"/>
    <w:rsid w:val="008B51E3"/>
    <w:rsid w:val="008E5FF0"/>
    <w:rsid w:val="00915D51"/>
    <w:rsid w:val="0092141A"/>
    <w:rsid w:val="00924CC6"/>
    <w:rsid w:val="0094254E"/>
    <w:rsid w:val="00943A5B"/>
    <w:rsid w:val="00943DFB"/>
    <w:rsid w:val="00952695"/>
    <w:rsid w:val="009660DB"/>
    <w:rsid w:val="00980F77"/>
    <w:rsid w:val="009A6436"/>
    <w:rsid w:val="009B3DE0"/>
    <w:rsid w:val="009B46C1"/>
    <w:rsid w:val="009D6CD6"/>
    <w:rsid w:val="009E4F4F"/>
    <w:rsid w:val="00A63A06"/>
    <w:rsid w:val="00A63D39"/>
    <w:rsid w:val="00A70B9E"/>
    <w:rsid w:val="00A73146"/>
    <w:rsid w:val="00A917BC"/>
    <w:rsid w:val="00AA60F2"/>
    <w:rsid w:val="00AB1DE5"/>
    <w:rsid w:val="00AE1483"/>
    <w:rsid w:val="00AE5D4C"/>
    <w:rsid w:val="00AE702E"/>
    <w:rsid w:val="00AF5CE1"/>
    <w:rsid w:val="00B01D23"/>
    <w:rsid w:val="00B02101"/>
    <w:rsid w:val="00B14894"/>
    <w:rsid w:val="00B315A7"/>
    <w:rsid w:val="00B46872"/>
    <w:rsid w:val="00B54DA1"/>
    <w:rsid w:val="00B90056"/>
    <w:rsid w:val="00B90270"/>
    <w:rsid w:val="00B92D58"/>
    <w:rsid w:val="00BA2E28"/>
    <w:rsid w:val="00BA690E"/>
    <w:rsid w:val="00BE283B"/>
    <w:rsid w:val="00C027F1"/>
    <w:rsid w:val="00C429CB"/>
    <w:rsid w:val="00C53FB1"/>
    <w:rsid w:val="00C7131A"/>
    <w:rsid w:val="00C9562F"/>
    <w:rsid w:val="00CC06F1"/>
    <w:rsid w:val="00CC171A"/>
    <w:rsid w:val="00CC550B"/>
    <w:rsid w:val="00CD29C9"/>
    <w:rsid w:val="00CD581F"/>
    <w:rsid w:val="00CF633E"/>
    <w:rsid w:val="00D0052B"/>
    <w:rsid w:val="00D04819"/>
    <w:rsid w:val="00D34F93"/>
    <w:rsid w:val="00D4306B"/>
    <w:rsid w:val="00D43D9E"/>
    <w:rsid w:val="00D64DA4"/>
    <w:rsid w:val="00D9292C"/>
    <w:rsid w:val="00D9628A"/>
    <w:rsid w:val="00D97C8A"/>
    <w:rsid w:val="00DA2DE1"/>
    <w:rsid w:val="00DB03A6"/>
    <w:rsid w:val="00E321C3"/>
    <w:rsid w:val="00E45E99"/>
    <w:rsid w:val="00E47E72"/>
    <w:rsid w:val="00E570B4"/>
    <w:rsid w:val="00E65937"/>
    <w:rsid w:val="00E66A03"/>
    <w:rsid w:val="00E732D1"/>
    <w:rsid w:val="00E8672B"/>
    <w:rsid w:val="00EA6F2A"/>
    <w:rsid w:val="00EB24BD"/>
    <w:rsid w:val="00EE1A44"/>
    <w:rsid w:val="00EE3FA5"/>
    <w:rsid w:val="00F1639E"/>
    <w:rsid w:val="00F54ED4"/>
    <w:rsid w:val="00F54F64"/>
    <w:rsid w:val="00F6170F"/>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50C95"/>
  <w15:chartTrackingRefBased/>
  <w15:docId w15:val="{AEE6F43D-0540-164E-BB9E-1733E669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3646" w:themeColor="text2"/>
        <w:lang w:val="en-US" w:eastAsia="en-US"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DE5"/>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B58463" w:themeColor="accent1"/>
      <w:sz w:val="44"/>
      <w:szCs w:val="32"/>
    </w:rPr>
  </w:style>
  <w:style w:type="paragraph" w:styleId="Heading2">
    <w:name w:val="heading 2"/>
    <w:basedOn w:val="Normal"/>
    <w:link w:val="Heading2Char"/>
    <w:uiPriority w:val="7"/>
    <w:qFormat/>
    <w:rsid w:val="003457F4"/>
    <w:pPr>
      <w:keepNext/>
      <w:keepLines/>
      <w:spacing w:before="280" w:line="240" w:lineRule="auto"/>
      <w:contextualSpacing/>
      <w:outlineLvl w:val="1"/>
    </w:pPr>
    <w:rPr>
      <w:rFonts w:asciiTheme="majorHAnsi" w:eastAsiaTheme="majorEastAsia" w:hAnsiTheme="majorHAnsi" w:cstheme="majorBidi"/>
      <w:b/>
      <w:color w:val="B58463"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sz w:val="24"/>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sz w:val="24"/>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sz w:val="24"/>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B58463"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B58463"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B58463"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45523"/>
    <w:pPr>
      <w:numPr>
        <w:ilvl w:val="1"/>
      </w:numPr>
      <w:spacing w:after="60" w:line="240" w:lineRule="auto"/>
      <w:contextualSpacing/>
    </w:pPr>
    <w:rPr>
      <w:rFonts w:eastAsiaTheme="minorEastAsia"/>
      <w:color w:val="FFFFFF" w:themeColor="background1"/>
      <w:sz w:val="38"/>
      <w:szCs w:val="22"/>
    </w:rPr>
  </w:style>
  <w:style w:type="character" w:customStyle="1" w:styleId="SubtitleChar">
    <w:name w:val="Subtitle Char"/>
    <w:basedOn w:val="DefaultParagraphFont"/>
    <w:link w:val="Subtitle"/>
    <w:uiPriority w:val="2"/>
    <w:rsid w:val="00345523"/>
    <w:rPr>
      <w:rFonts w:eastAsiaTheme="minorEastAsia"/>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B58463" w:themeColor="accent1"/>
      <w:sz w:val="44"/>
      <w:szCs w:val="32"/>
    </w:rPr>
  </w:style>
  <w:style w:type="character" w:customStyle="1" w:styleId="Heading2Char">
    <w:name w:val="Heading 2 Char"/>
    <w:basedOn w:val="DefaultParagraphFont"/>
    <w:link w:val="Heading2"/>
    <w:uiPriority w:val="7"/>
    <w:rsid w:val="003457F4"/>
    <w:rPr>
      <w:rFonts w:asciiTheme="majorHAnsi" w:eastAsiaTheme="majorEastAsia" w:hAnsiTheme="majorHAnsi" w:cstheme="majorBidi"/>
      <w:b/>
      <w:color w:val="B58463"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B58463"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B58463"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B58463" w:themeColor="accent1"/>
      <w:szCs w:val="21"/>
    </w:rPr>
  </w:style>
  <w:style w:type="character" w:styleId="SubtleEmphasis">
    <w:name w:val="Subtle Emphasis"/>
    <w:basedOn w:val="DefaultParagraphFont"/>
    <w:uiPriority w:val="19"/>
    <w:semiHidden/>
    <w:unhideWhenUsed/>
    <w:qFormat/>
    <w:rsid w:val="00952695"/>
    <w:rPr>
      <w:i/>
      <w:iCs/>
      <w:color w:val="273646"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3646"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FC6C12"/>
    <w:pPr>
      <w:pBdr>
        <w:top w:val="single" w:sz="2" w:space="14" w:color="B58463" w:themeColor="accent1"/>
        <w:left w:val="single" w:sz="2" w:space="12" w:color="B58463" w:themeColor="accent1"/>
        <w:bottom w:val="single" w:sz="2" w:space="14" w:color="B58463" w:themeColor="accent1"/>
        <w:right w:val="single" w:sz="2" w:space="12" w:color="B58463" w:themeColor="accent1"/>
      </w:pBdr>
      <w:shd w:val="clear" w:color="auto" w:fill="B58463" w:themeFill="accent1"/>
      <w:spacing w:before="400" w:after="400" w:line="360" w:lineRule="auto"/>
      <w:ind w:left="259" w:right="259"/>
    </w:pPr>
    <w:rPr>
      <w:i/>
      <w:iCs/>
      <w:color w:val="FFFFFF" w:themeColor="background1"/>
      <w:sz w:val="28"/>
    </w:rPr>
  </w:style>
  <w:style w:type="character" w:customStyle="1" w:styleId="QuoteChar">
    <w:name w:val="Quote Char"/>
    <w:basedOn w:val="DefaultParagraphFont"/>
    <w:link w:val="Quote"/>
    <w:uiPriority w:val="13"/>
    <w:rsid w:val="00FC6C12"/>
    <w:rPr>
      <w:i/>
      <w:iCs/>
      <w:color w:val="FFFFFF" w:themeColor="background1"/>
      <w:sz w:val="28"/>
      <w:shd w:val="clear" w:color="auto" w:fill="B58463" w:themeFill="accent1"/>
    </w:rPr>
  </w:style>
  <w:style w:type="paragraph" w:styleId="IntenseQuote">
    <w:name w:val="Intense Quote"/>
    <w:basedOn w:val="Normal"/>
    <w:link w:val="IntenseQuoteChar"/>
    <w:uiPriority w:val="30"/>
    <w:semiHidden/>
    <w:unhideWhenUsed/>
    <w:qFormat/>
    <w:rsid w:val="00345523"/>
    <w:pPr>
      <w:shd w:val="clear" w:color="auto" w:fill="9FB088"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9FB088" w:themeFill="accent2"/>
    </w:rPr>
  </w:style>
  <w:style w:type="character" w:styleId="SubtleReference">
    <w:name w:val="Subtle Reference"/>
    <w:basedOn w:val="DefaultParagraphFont"/>
    <w:uiPriority w:val="31"/>
    <w:semiHidden/>
    <w:unhideWhenUsed/>
    <w:qFormat/>
    <w:rsid w:val="00D34F93"/>
    <w:rPr>
      <w:caps/>
      <w:smallCaps w:val="0"/>
      <w:color w:val="B58463" w:themeColor="accent1"/>
    </w:rPr>
  </w:style>
  <w:style w:type="character" w:styleId="IntenseReference">
    <w:name w:val="Intense Reference"/>
    <w:basedOn w:val="DefaultParagraphFont"/>
    <w:uiPriority w:val="32"/>
    <w:semiHidden/>
    <w:unhideWhenUsed/>
    <w:qFormat/>
    <w:rsid w:val="00D9628A"/>
    <w:rPr>
      <w:b/>
      <w:bCs/>
      <w:caps/>
      <w:smallCaps w:val="0"/>
      <w:color w:val="B58463"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3457F4"/>
    <w:pPr>
      <w:spacing w:after="340" w:line="240" w:lineRule="auto"/>
      <w:contextualSpacing/>
    </w:pPr>
    <w:rPr>
      <w:i/>
      <w:iCs/>
      <w:color w:val="788C5D" w:themeColor="accent2" w:themeShade="BF"/>
      <w:sz w:val="18"/>
      <w:szCs w:val="18"/>
    </w:rPr>
  </w:style>
  <w:style w:type="paragraph" w:customStyle="1" w:styleId="BlockHeading2">
    <w:name w:val="Block Heading 2"/>
    <w:basedOn w:val="Normal"/>
    <w:uiPriority w:val="15"/>
    <w:qFormat/>
    <w:rsid w:val="00F8099A"/>
    <w:pPr>
      <w:spacing w:after="50" w:line="240" w:lineRule="auto"/>
    </w:pPr>
    <w:rPr>
      <w:color w:val="FFFFFF" w:themeColor="background1"/>
      <w:sz w:val="24"/>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F8099A"/>
    <w:pPr>
      <w:spacing w:after="120" w:line="259" w:lineRule="auto"/>
    </w:pPr>
    <w:rPr>
      <w:b/>
      <w:sz w:val="28"/>
    </w:rPr>
  </w:style>
  <w:style w:type="table" w:styleId="TableGrid">
    <w:name w:val="Table Grid"/>
    <w:basedOn w:val="TableNormal"/>
    <w:uiPriority w:val="5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505D3E" w:themeColor="accent2" w:themeShade="80"/>
      <w:sz w:val="24"/>
    </w:rPr>
  </w:style>
  <w:style w:type="character" w:customStyle="1" w:styleId="DateChar">
    <w:name w:val="Date Char"/>
    <w:basedOn w:val="DefaultParagraphFont"/>
    <w:link w:val="Date"/>
    <w:uiPriority w:val="3"/>
    <w:rsid w:val="003457F4"/>
    <w:rPr>
      <w:color w:val="505D3E" w:themeColor="accent2" w:themeShade="80"/>
      <w:sz w:val="24"/>
    </w:rPr>
  </w:style>
  <w:style w:type="paragraph" w:customStyle="1" w:styleId="BlockHeading">
    <w:name w:val="Block Heading"/>
    <w:basedOn w:val="Normal"/>
    <w:uiPriority w:val="4"/>
    <w:qFormat/>
    <w:rsid w:val="00F8099A"/>
    <w:pPr>
      <w:spacing w:after="140" w:line="240" w:lineRule="auto"/>
    </w:pPr>
    <w:rPr>
      <w:rFonts w:asciiTheme="majorHAnsi" w:hAnsiTheme="majorHAnsi"/>
      <w:b/>
      <w:color w:val="FFFFFF" w:themeColor="background1"/>
      <w:sz w:val="28"/>
    </w:rPr>
  </w:style>
  <w:style w:type="paragraph" w:styleId="BlockText">
    <w:name w:val="Block Text"/>
    <w:basedOn w:val="Normal"/>
    <w:uiPriority w:val="5"/>
    <w:qFormat/>
    <w:rsid w:val="00F8099A"/>
    <w:pPr>
      <w:spacing w:after="120" w:line="240" w:lineRule="auto"/>
    </w:pPr>
    <w:rPr>
      <w:rFonts w:eastAsiaTheme="minorEastAsia"/>
      <w:iCs/>
      <w:color w:val="505D3E" w:themeColor="accent2" w:themeShade="80"/>
      <w:sz w:val="24"/>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B23" w:themeColor="text2" w:themeShade="80"/>
    </w:rPr>
  </w:style>
  <w:style w:type="character" w:customStyle="1" w:styleId="HeaderChar">
    <w:name w:val="Header Char"/>
    <w:basedOn w:val="DefaultParagraphFont"/>
    <w:link w:val="Header"/>
    <w:uiPriority w:val="99"/>
    <w:rsid w:val="00CF633E"/>
    <w:rPr>
      <w:b/>
      <w:color w:val="131B23"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295DF6"/>
    <w:pPr>
      <w:spacing w:after="0" w:line="336" w:lineRule="auto"/>
    </w:pPr>
    <w:rPr>
      <w:b/>
      <w:sz w:val="24"/>
    </w:rPr>
  </w:style>
  <w:style w:type="character" w:styleId="PlaceholderText">
    <w:name w:val="Placeholder Text"/>
    <w:basedOn w:val="DefaultParagraphFont"/>
    <w:uiPriority w:val="99"/>
    <w:unhideWhenUsed/>
    <w:rsid w:val="009A6436"/>
    <w:rPr>
      <w:color w:val="808080"/>
    </w:rPr>
  </w:style>
  <w:style w:type="character" w:customStyle="1" w:styleId="apple-converted-space">
    <w:name w:val="apple-converted-space"/>
    <w:basedOn w:val="DefaultParagraphFont"/>
    <w:rsid w:val="00D97C8A"/>
  </w:style>
  <w:style w:type="character" w:styleId="Hyperlink">
    <w:name w:val="Hyperlink"/>
    <w:basedOn w:val="DefaultParagraphFont"/>
    <w:uiPriority w:val="99"/>
    <w:unhideWhenUsed/>
    <w:rsid w:val="00BE283B"/>
    <w:rPr>
      <w:color w:val="6E9BA0" w:themeColor="hyperlink"/>
      <w:u w:val="single"/>
    </w:rPr>
  </w:style>
  <w:style w:type="paragraph" w:styleId="ListNumber">
    <w:name w:val="List Number"/>
    <w:basedOn w:val="Normal"/>
    <w:uiPriority w:val="99"/>
    <w:qFormat/>
    <w:rsid w:val="00BE283B"/>
    <w:pPr>
      <w:numPr>
        <w:numId w:val="1"/>
      </w:numPr>
      <w:spacing w:after="200" w:line="276" w:lineRule="auto"/>
    </w:pPr>
    <w:rPr>
      <w:rFonts w:eastAsia="Times New Roman" w:cs="Times New Roman"/>
      <w:color w:val="auto"/>
      <w:sz w:val="24"/>
      <w:szCs w:val="24"/>
    </w:rPr>
  </w:style>
  <w:style w:type="paragraph" w:styleId="ListNumber2">
    <w:name w:val="List Number 2"/>
    <w:basedOn w:val="Normal"/>
    <w:uiPriority w:val="99"/>
    <w:unhideWhenUsed/>
    <w:qFormat/>
    <w:rsid w:val="00BE283B"/>
    <w:pPr>
      <w:numPr>
        <w:ilvl w:val="1"/>
        <w:numId w:val="1"/>
      </w:numPr>
      <w:spacing w:after="200" w:line="276" w:lineRule="auto"/>
    </w:pPr>
    <w:rPr>
      <w:rFonts w:eastAsia="Times New Roman" w:cs="Times New Roman"/>
      <w:color w:val="auto"/>
      <w:sz w:val="24"/>
      <w:szCs w:val="24"/>
    </w:rPr>
  </w:style>
  <w:style w:type="character" w:styleId="UnresolvedMention">
    <w:name w:val="Unresolved Mention"/>
    <w:basedOn w:val="DefaultParagraphFont"/>
    <w:uiPriority w:val="99"/>
    <w:semiHidden/>
    <w:unhideWhenUsed/>
    <w:rsid w:val="00BE283B"/>
    <w:rPr>
      <w:color w:val="605E5C"/>
      <w:shd w:val="clear" w:color="auto" w:fill="E1DFDD"/>
    </w:rPr>
  </w:style>
  <w:style w:type="character" w:styleId="FollowedHyperlink">
    <w:name w:val="FollowedHyperlink"/>
    <w:basedOn w:val="DefaultParagraphFont"/>
    <w:uiPriority w:val="99"/>
    <w:semiHidden/>
    <w:unhideWhenUsed/>
    <w:rsid w:val="00BE283B"/>
    <w:rPr>
      <w:color w:val="A06E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4969">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sChild>
        <w:div w:id="1073429061">
          <w:marLeft w:val="0"/>
          <w:marRight w:val="0"/>
          <w:marTop w:val="0"/>
          <w:marBottom w:val="0"/>
          <w:divBdr>
            <w:top w:val="none" w:sz="0" w:space="0" w:color="auto"/>
            <w:left w:val="none" w:sz="0" w:space="0" w:color="auto"/>
            <w:bottom w:val="none" w:sz="0" w:space="0" w:color="auto"/>
            <w:right w:val="none" w:sz="0" w:space="0" w:color="auto"/>
          </w:divBdr>
        </w:div>
        <w:div w:id="2115636604">
          <w:marLeft w:val="0"/>
          <w:marRight w:val="0"/>
          <w:marTop w:val="0"/>
          <w:marBottom w:val="0"/>
          <w:divBdr>
            <w:top w:val="none" w:sz="0" w:space="0" w:color="auto"/>
            <w:left w:val="none" w:sz="0" w:space="0" w:color="auto"/>
            <w:bottom w:val="none" w:sz="0" w:space="0" w:color="auto"/>
            <w:right w:val="none" w:sz="0" w:space="0" w:color="auto"/>
          </w:divBdr>
        </w:div>
        <w:div w:id="1812600981">
          <w:marLeft w:val="0"/>
          <w:marRight w:val="0"/>
          <w:marTop w:val="0"/>
          <w:marBottom w:val="0"/>
          <w:divBdr>
            <w:top w:val="none" w:sz="0" w:space="0" w:color="auto"/>
            <w:left w:val="none" w:sz="0" w:space="0" w:color="auto"/>
            <w:bottom w:val="none" w:sz="0" w:space="0" w:color="auto"/>
            <w:right w:val="none" w:sz="0" w:space="0" w:color="auto"/>
          </w:divBdr>
        </w:div>
        <w:div w:id="157692955">
          <w:marLeft w:val="0"/>
          <w:marRight w:val="0"/>
          <w:marTop w:val="0"/>
          <w:marBottom w:val="0"/>
          <w:divBdr>
            <w:top w:val="none" w:sz="0" w:space="0" w:color="auto"/>
            <w:left w:val="none" w:sz="0" w:space="0" w:color="auto"/>
            <w:bottom w:val="none" w:sz="0" w:space="0" w:color="auto"/>
            <w:right w:val="none" w:sz="0" w:space="0" w:color="auto"/>
          </w:divBdr>
        </w:div>
        <w:div w:id="250551008">
          <w:marLeft w:val="0"/>
          <w:marRight w:val="0"/>
          <w:marTop w:val="0"/>
          <w:marBottom w:val="0"/>
          <w:divBdr>
            <w:top w:val="none" w:sz="0" w:space="0" w:color="auto"/>
            <w:left w:val="none" w:sz="0" w:space="0" w:color="auto"/>
            <w:bottom w:val="none" w:sz="0" w:space="0" w:color="auto"/>
            <w:right w:val="none" w:sz="0" w:space="0" w:color="auto"/>
          </w:divBdr>
        </w:div>
        <w:div w:id="526525363">
          <w:marLeft w:val="0"/>
          <w:marRight w:val="0"/>
          <w:marTop w:val="0"/>
          <w:marBottom w:val="0"/>
          <w:divBdr>
            <w:top w:val="none" w:sz="0" w:space="0" w:color="auto"/>
            <w:left w:val="none" w:sz="0" w:space="0" w:color="auto"/>
            <w:bottom w:val="none" w:sz="0" w:space="0" w:color="auto"/>
            <w:right w:val="none" w:sz="0" w:space="0" w:color="auto"/>
          </w:divBdr>
        </w:div>
        <w:div w:id="784273040">
          <w:marLeft w:val="0"/>
          <w:marRight w:val="0"/>
          <w:marTop w:val="0"/>
          <w:marBottom w:val="0"/>
          <w:divBdr>
            <w:top w:val="none" w:sz="0" w:space="0" w:color="auto"/>
            <w:left w:val="none" w:sz="0" w:space="0" w:color="auto"/>
            <w:bottom w:val="none" w:sz="0" w:space="0" w:color="auto"/>
            <w:right w:val="none" w:sz="0" w:space="0" w:color="auto"/>
          </w:divBdr>
        </w:div>
        <w:div w:id="950747278">
          <w:marLeft w:val="0"/>
          <w:marRight w:val="0"/>
          <w:marTop w:val="0"/>
          <w:marBottom w:val="0"/>
          <w:divBdr>
            <w:top w:val="none" w:sz="0" w:space="0" w:color="auto"/>
            <w:left w:val="none" w:sz="0" w:space="0" w:color="auto"/>
            <w:bottom w:val="none" w:sz="0" w:space="0" w:color="auto"/>
            <w:right w:val="none" w:sz="0" w:space="0" w:color="auto"/>
          </w:divBdr>
        </w:div>
        <w:div w:id="617026969">
          <w:marLeft w:val="0"/>
          <w:marRight w:val="0"/>
          <w:marTop w:val="0"/>
          <w:marBottom w:val="0"/>
          <w:divBdr>
            <w:top w:val="none" w:sz="0" w:space="0" w:color="auto"/>
            <w:left w:val="none" w:sz="0" w:space="0" w:color="auto"/>
            <w:bottom w:val="none" w:sz="0" w:space="0" w:color="auto"/>
            <w:right w:val="none" w:sz="0" w:space="0" w:color="auto"/>
          </w:divBdr>
        </w:div>
        <w:div w:id="445077181">
          <w:marLeft w:val="0"/>
          <w:marRight w:val="0"/>
          <w:marTop w:val="0"/>
          <w:marBottom w:val="0"/>
          <w:divBdr>
            <w:top w:val="none" w:sz="0" w:space="0" w:color="auto"/>
            <w:left w:val="none" w:sz="0" w:space="0" w:color="auto"/>
            <w:bottom w:val="none" w:sz="0" w:space="0" w:color="auto"/>
            <w:right w:val="none" w:sz="0" w:space="0" w:color="auto"/>
          </w:divBdr>
        </w:div>
        <w:div w:id="654727671">
          <w:marLeft w:val="0"/>
          <w:marRight w:val="0"/>
          <w:marTop w:val="0"/>
          <w:marBottom w:val="0"/>
          <w:divBdr>
            <w:top w:val="none" w:sz="0" w:space="0" w:color="auto"/>
            <w:left w:val="none" w:sz="0" w:space="0" w:color="auto"/>
            <w:bottom w:val="none" w:sz="0" w:space="0" w:color="auto"/>
            <w:right w:val="none" w:sz="0" w:space="0" w:color="auto"/>
          </w:divBdr>
        </w:div>
        <w:div w:id="194218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Retired-Nurses-Interest-Group-1342348815819211/"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mc.edu/Office%20of%20Academic%20Affairs/For-Faculty/Faculty-Affairs/Development/Mentorship-Resources/Overview.html" TargetMode="External"/><Relationship Id="rId17" Type="http://schemas.openxmlformats.org/officeDocument/2006/relationships/hyperlink" Target="https://www.linkedin.com/company/rnao-retnig/abou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chapters-igs.rnao.ca/contact/contact_group?gid=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RNAO_RetNIG" TargetMode="External"/><Relationship Id="rId23" Type="http://schemas.openxmlformats.org/officeDocument/2006/relationships/fontTable" Target="fontTable.xml"/><Relationship Id="rId10" Type="http://schemas.openxmlformats.org/officeDocument/2006/relationships/hyperlink" Target="http://RNAO.ca" TargetMode="External"/><Relationship Id="rId19" Type="http://schemas.openxmlformats.org/officeDocument/2006/relationships/hyperlink" Target="https://rnao.ca/federal-election-2019" TargetMode="External"/><Relationship Id="rId4" Type="http://schemas.openxmlformats.org/officeDocument/2006/relationships/settings" Target="settings.xml"/><Relationship Id="rId9" Type="http://schemas.openxmlformats.org/officeDocument/2006/relationships/hyperlink" Target="http://www.rnao.ca" TargetMode="External"/><Relationship Id="rId14" Type="http://schemas.openxmlformats.org/officeDocument/2006/relationships/image" Target="media/image3.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di64/Library/Containers/com.microsoft.Word/Data/Library/Application%20Support/Microsoft/Office/16.0/DTS/Search/%7bFAD27284-D94A-8F49-8D56-1D1EACF12B3B%7dtf16402619.dotx" TargetMode="External"/></Relationships>
</file>

<file path=word/theme/theme1.xml><?xml version="1.0" encoding="utf-8"?>
<a:theme xmlns:a="http://schemas.openxmlformats.org/drawingml/2006/main" name="Office Theme">
  <a:themeElements>
    <a:clrScheme name="New Letter Bold">
      <a:dk1>
        <a:sysClr val="windowText" lastClr="000000"/>
      </a:dk1>
      <a:lt1>
        <a:sysClr val="window" lastClr="FFFFFF"/>
      </a:lt1>
      <a:dk2>
        <a:srgbClr val="273646"/>
      </a:dk2>
      <a:lt2>
        <a:srgbClr val="F9F5F3"/>
      </a:lt2>
      <a:accent1>
        <a:srgbClr val="B58463"/>
      </a:accent1>
      <a:accent2>
        <a:srgbClr val="9FB088"/>
      </a:accent2>
      <a:accent3>
        <a:srgbClr val="6E9BA0"/>
      </a:accent3>
      <a:accent4>
        <a:srgbClr val="E0C692"/>
      </a:accent4>
      <a:accent5>
        <a:srgbClr val="CC7D74"/>
      </a:accent5>
      <a:accent6>
        <a:srgbClr val="A06E7C"/>
      </a:accent6>
      <a:hlink>
        <a:srgbClr val="6E9BA0"/>
      </a:hlink>
      <a:folHlink>
        <a:srgbClr val="A06E7C"/>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909E-F0D5-0F41-97CB-0485270E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{FAD27284-D94A-8F49-8D56-1D1EACF12B3B}tf16402619.dotx</Template>
  <TotalTime>48</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Suman Iqbal</cp:lastModifiedBy>
  <cp:revision>4</cp:revision>
  <dcterms:created xsi:type="dcterms:W3CDTF">2019-10-11T15:44:00Z</dcterms:created>
  <dcterms:modified xsi:type="dcterms:W3CDTF">2019-10-15T14:25:00Z</dcterms:modified>
</cp:coreProperties>
</file>